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037DD" w14:textId="56BE7886" w:rsidR="001B1DC6" w:rsidRPr="002D36BD" w:rsidRDefault="001B1DC6"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0D29231"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2D36BD" w:rsidRDefault="005171CD"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0D1A94A2" w:rsidR="00AE7482"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C4C093" w14:textId="4A1CAA4F" w:rsid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BE698C" w14:textId="77777777" w:rsidR="002D36BD" w:rsidRP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146DEBFE" w:rsidR="005171CD" w:rsidRPr="002D36BD" w:rsidRDefault="001B1DC6"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caps/>
          <w:sz w:val="28"/>
          <w:szCs w:val="28"/>
        </w:rPr>
        <w:t xml:space="preserve">РАБОЧАЯ </w:t>
      </w:r>
      <w:r w:rsidR="005171CD" w:rsidRPr="002D36BD">
        <w:rPr>
          <w:rFonts w:ascii="Times New Roman" w:hAnsi="Times New Roman" w:cs="Times New Roman"/>
          <w:b/>
          <w:caps/>
          <w:sz w:val="28"/>
          <w:szCs w:val="28"/>
        </w:rPr>
        <w:t>ПРОГРАММа УЧЕБНОЙ ДИСЦИПЛИНЫ</w:t>
      </w:r>
    </w:p>
    <w:p w14:paraId="65585543" w14:textId="77777777" w:rsidR="00FB3D8F" w:rsidRPr="002D36BD" w:rsidRDefault="00FB3D8F" w:rsidP="002D36BD">
      <w:pPr>
        <w:spacing w:after="0" w:line="240" w:lineRule="auto"/>
        <w:jc w:val="center"/>
        <w:rPr>
          <w:rFonts w:ascii="Times New Roman" w:hAnsi="Times New Roman" w:cs="Times New Roman"/>
          <w:b/>
          <w:caps/>
          <w:sz w:val="28"/>
          <w:szCs w:val="28"/>
          <w:u w:val="single"/>
        </w:rPr>
      </w:pPr>
    </w:p>
    <w:p w14:paraId="08CBCC3A" w14:textId="557A0047" w:rsidR="00C5138F" w:rsidRPr="002D36BD" w:rsidRDefault="00C40425" w:rsidP="002D36BD">
      <w:pPr>
        <w:spacing w:after="0" w:line="240" w:lineRule="auto"/>
        <w:jc w:val="center"/>
        <w:rPr>
          <w:rFonts w:ascii="Times New Roman" w:hAnsi="Times New Roman" w:cs="Times New Roman"/>
          <w:b/>
          <w:color w:val="000000" w:themeColor="text1"/>
          <w:sz w:val="28"/>
          <w:szCs w:val="28"/>
        </w:rPr>
      </w:pPr>
      <w:r w:rsidRPr="002D36BD">
        <w:rPr>
          <w:rFonts w:ascii="Times New Roman" w:hAnsi="Times New Roman" w:cs="Times New Roman"/>
          <w:b/>
          <w:color w:val="000000" w:themeColor="text1"/>
          <w:sz w:val="28"/>
          <w:szCs w:val="28"/>
        </w:rPr>
        <w:t>СГ.0</w:t>
      </w:r>
      <w:r w:rsidR="00833845" w:rsidRPr="002D36BD">
        <w:rPr>
          <w:rFonts w:ascii="Times New Roman" w:hAnsi="Times New Roman" w:cs="Times New Roman"/>
          <w:b/>
          <w:color w:val="000000" w:themeColor="text1"/>
          <w:sz w:val="28"/>
          <w:szCs w:val="28"/>
        </w:rPr>
        <w:t>3</w:t>
      </w:r>
      <w:r w:rsidRPr="002D36BD">
        <w:rPr>
          <w:rFonts w:ascii="Times New Roman" w:hAnsi="Times New Roman" w:cs="Times New Roman"/>
          <w:b/>
          <w:color w:val="000000" w:themeColor="text1"/>
          <w:sz w:val="28"/>
          <w:szCs w:val="28"/>
        </w:rPr>
        <w:t xml:space="preserve"> </w:t>
      </w:r>
      <w:r w:rsidR="00833845" w:rsidRPr="002D36BD">
        <w:rPr>
          <w:rFonts w:ascii="Times New Roman" w:hAnsi="Times New Roman" w:cs="Times New Roman"/>
          <w:b/>
          <w:color w:val="000000" w:themeColor="text1"/>
          <w:sz w:val="28"/>
          <w:szCs w:val="28"/>
        </w:rPr>
        <w:t>БЕЗОПАСНОСТЬ ЖИЗНЕДЕЯТЕЛЬНОСТИ</w:t>
      </w:r>
    </w:p>
    <w:p w14:paraId="0D667B3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2F9235B7" w14:textId="77777777" w:rsidR="00C5138F" w:rsidRPr="002D36BD" w:rsidRDefault="00C5138F" w:rsidP="002D36BD">
      <w:pPr>
        <w:spacing w:after="0" w:line="240" w:lineRule="auto"/>
        <w:jc w:val="center"/>
        <w:rPr>
          <w:rFonts w:ascii="Times New Roman" w:hAnsi="Times New Roman" w:cs="Times New Roman"/>
          <w:b/>
          <w:i/>
          <w:sz w:val="28"/>
          <w:szCs w:val="28"/>
        </w:rPr>
      </w:pPr>
    </w:p>
    <w:p w14:paraId="17237890" w14:textId="77777777" w:rsidR="00C5138F" w:rsidRPr="002D36BD" w:rsidRDefault="00C5138F" w:rsidP="002D36BD">
      <w:pPr>
        <w:spacing w:after="0" w:line="240" w:lineRule="auto"/>
        <w:jc w:val="center"/>
        <w:rPr>
          <w:rFonts w:ascii="Times New Roman" w:hAnsi="Times New Roman" w:cs="Times New Roman"/>
          <w:b/>
          <w:i/>
          <w:sz w:val="28"/>
          <w:szCs w:val="28"/>
        </w:rPr>
      </w:pPr>
    </w:p>
    <w:p w14:paraId="46D4DFF0" w14:textId="4BE3F953" w:rsidR="00C5138F" w:rsidRDefault="00C5138F" w:rsidP="002D36BD">
      <w:pPr>
        <w:spacing w:after="0" w:line="240" w:lineRule="auto"/>
        <w:jc w:val="center"/>
        <w:rPr>
          <w:rFonts w:ascii="Times New Roman" w:hAnsi="Times New Roman" w:cs="Times New Roman"/>
          <w:b/>
          <w:i/>
          <w:sz w:val="28"/>
          <w:szCs w:val="28"/>
        </w:rPr>
      </w:pPr>
    </w:p>
    <w:p w14:paraId="03E0BA5A" w14:textId="5F59AFF6" w:rsidR="002D36BD" w:rsidRDefault="002D36BD" w:rsidP="002D36BD">
      <w:pPr>
        <w:spacing w:after="0" w:line="240" w:lineRule="auto"/>
        <w:jc w:val="center"/>
        <w:rPr>
          <w:rFonts w:ascii="Times New Roman" w:hAnsi="Times New Roman" w:cs="Times New Roman"/>
          <w:b/>
          <w:i/>
          <w:sz w:val="28"/>
          <w:szCs w:val="28"/>
        </w:rPr>
      </w:pPr>
    </w:p>
    <w:p w14:paraId="0EC06316" w14:textId="05A5F9FE" w:rsidR="002D36BD" w:rsidRDefault="002D36BD" w:rsidP="002D36BD">
      <w:pPr>
        <w:spacing w:after="0" w:line="240" w:lineRule="auto"/>
        <w:jc w:val="center"/>
        <w:rPr>
          <w:rFonts w:ascii="Times New Roman" w:hAnsi="Times New Roman" w:cs="Times New Roman"/>
          <w:b/>
          <w:i/>
          <w:sz w:val="28"/>
          <w:szCs w:val="28"/>
        </w:rPr>
      </w:pPr>
    </w:p>
    <w:p w14:paraId="4B744530" w14:textId="468F19F4" w:rsidR="002D36BD" w:rsidRDefault="002D36BD" w:rsidP="002D36BD">
      <w:pPr>
        <w:spacing w:after="0" w:line="240" w:lineRule="auto"/>
        <w:jc w:val="center"/>
        <w:rPr>
          <w:rFonts w:ascii="Times New Roman" w:hAnsi="Times New Roman" w:cs="Times New Roman"/>
          <w:b/>
          <w:i/>
          <w:sz w:val="28"/>
          <w:szCs w:val="28"/>
        </w:rPr>
      </w:pPr>
    </w:p>
    <w:p w14:paraId="7AE38578" w14:textId="05845903" w:rsidR="002D36BD" w:rsidRDefault="002D36BD" w:rsidP="002D36BD">
      <w:pPr>
        <w:spacing w:after="0" w:line="240" w:lineRule="auto"/>
        <w:jc w:val="center"/>
        <w:rPr>
          <w:rFonts w:ascii="Times New Roman" w:hAnsi="Times New Roman" w:cs="Times New Roman"/>
          <w:b/>
          <w:i/>
          <w:sz w:val="28"/>
          <w:szCs w:val="28"/>
        </w:rPr>
      </w:pPr>
    </w:p>
    <w:p w14:paraId="41578ADA" w14:textId="77777777" w:rsidR="002D36BD" w:rsidRPr="002D36BD" w:rsidRDefault="002D36BD" w:rsidP="002D36BD">
      <w:pPr>
        <w:spacing w:after="0" w:line="240" w:lineRule="auto"/>
        <w:jc w:val="center"/>
        <w:rPr>
          <w:rFonts w:ascii="Times New Roman" w:hAnsi="Times New Roman" w:cs="Times New Roman"/>
          <w:b/>
          <w:i/>
          <w:sz w:val="28"/>
          <w:szCs w:val="28"/>
        </w:rPr>
      </w:pPr>
    </w:p>
    <w:p w14:paraId="6F9FD9C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62733841"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9420B06"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5ADD738" w14:textId="77777777" w:rsidR="00C5138F" w:rsidRPr="002D36BD" w:rsidRDefault="00C5138F" w:rsidP="002D36BD">
      <w:pPr>
        <w:spacing w:after="0" w:line="240" w:lineRule="auto"/>
        <w:jc w:val="center"/>
        <w:rPr>
          <w:rFonts w:ascii="Times New Roman" w:hAnsi="Times New Roman" w:cs="Times New Roman"/>
          <w:b/>
          <w:sz w:val="28"/>
          <w:szCs w:val="28"/>
        </w:rPr>
      </w:pPr>
    </w:p>
    <w:p w14:paraId="29266ADE" w14:textId="77777777" w:rsidR="005171CD" w:rsidRPr="002D36BD" w:rsidRDefault="005171CD" w:rsidP="002D36BD">
      <w:pPr>
        <w:spacing w:after="0" w:line="240" w:lineRule="auto"/>
        <w:jc w:val="center"/>
        <w:rPr>
          <w:rFonts w:ascii="Times New Roman" w:hAnsi="Times New Roman" w:cs="Times New Roman"/>
          <w:b/>
          <w:bCs/>
          <w:sz w:val="28"/>
          <w:szCs w:val="28"/>
        </w:rPr>
      </w:pPr>
    </w:p>
    <w:p w14:paraId="0BBC51F5"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9DF0A88" w14:textId="77777777" w:rsidR="00A02828" w:rsidRPr="002D36BD" w:rsidRDefault="00A02828" w:rsidP="002D36BD">
      <w:pPr>
        <w:spacing w:after="0" w:line="240" w:lineRule="auto"/>
        <w:rPr>
          <w:rFonts w:ascii="Times New Roman" w:hAnsi="Times New Roman" w:cs="Times New Roman"/>
          <w:b/>
          <w:bCs/>
          <w:sz w:val="28"/>
          <w:szCs w:val="28"/>
        </w:rPr>
      </w:pPr>
    </w:p>
    <w:p w14:paraId="6542CF90" w14:textId="77777777" w:rsidR="00A02828" w:rsidRPr="002D36BD" w:rsidRDefault="00A02828" w:rsidP="002D36BD">
      <w:pPr>
        <w:spacing w:after="0" w:line="240" w:lineRule="auto"/>
        <w:jc w:val="center"/>
        <w:rPr>
          <w:rFonts w:ascii="Times New Roman" w:hAnsi="Times New Roman" w:cs="Times New Roman"/>
          <w:b/>
          <w:bCs/>
          <w:sz w:val="28"/>
          <w:szCs w:val="28"/>
        </w:rPr>
      </w:pPr>
    </w:p>
    <w:p w14:paraId="020C7D9D"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43BAE4D" w14:textId="172C118D" w:rsidR="00C5138F" w:rsidRPr="002D36BD" w:rsidRDefault="00AE7482" w:rsidP="002D36BD">
      <w:pPr>
        <w:spacing w:after="0" w:line="240" w:lineRule="auto"/>
        <w:jc w:val="center"/>
        <w:rPr>
          <w:rFonts w:ascii="Times New Roman" w:hAnsi="Times New Roman" w:cs="Times New Roman"/>
          <w:b/>
          <w:i/>
          <w:sz w:val="24"/>
          <w:szCs w:val="24"/>
          <w:vertAlign w:val="superscript"/>
        </w:rPr>
      </w:pPr>
      <w:r w:rsidRPr="002D36BD">
        <w:rPr>
          <w:rFonts w:ascii="Times New Roman" w:hAnsi="Times New Roman" w:cs="Times New Roman"/>
          <w:b/>
          <w:bCs/>
          <w:sz w:val="28"/>
          <w:szCs w:val="28"/>
        </w:rPr>
        <w:t xml:space="preserve">г. Западная Двина, </w:t>
      </w:r>
      <w:r w:rsidR="005171CD" w:rsidRPr="002D36BD">
        <w:rPr>
          <w:rFonts w:ascii="Times New Roman" w:hAnsi="Times New Roman" w:cs="Times New Roman"/>
          <w:b/>
          <w:bCs/>
          <w:sz w:val="28"/>
          <w:szCs w:val="28"/>
        </w:rPr>
        <w:t>20</w:t>
      </w:r>
      <w:r w:rsidR="00F2635D" w:rsidRPr="002D36BD">
        <w:rPr>
          <w:rFonts w:ascii="Times New Roman" w:hAnsi="Times New Roman" w:cs="Times New Roman"/>
          <w:b/>
          <w:bCs/>
          <w:sz w:val="28"/>
          <w:szCs w:val="28"/>
        </w:rPr>
        <w:t>2</w:t>
      </w:r>
      <w:r w:rsidR="00C50142">
        <w:rPr>
          <w:rFonts w:ascii="Times New Roman" w:hAnsi="Times New Roman" w:cs="Times New Roman"/>
          <w:b/>
          <w:bCs/>
          <w:sz w:val="28"/>
          <w:szCs w:val="28"/>
        </w:rPr>
        <w:t>5</w:t>
      </w:r>
      <w:r w:rsidR="00C5138F" w:rsidRPr="002D36BD">
        <w:rPr>
          <w:rFonts w:ascii="Times New Roman" w:hAnsi="Times New Roman" w:cs="Times New Roman"/>
          <w:b/>
          <w:bCs/>
          <w:sz w:val="28"/>
          <w:szCs w:val="28"/>
        </w:rPr>
        <w:t xml:space="preserve"> г.</w:t>
      </w:r>
      <w:r w:rsidR="00C5138F" w:rsidRPr="002D36BD">
        <w:rPr>
          <w:rFonts w:ascii="Times New Roman" w:hAnsi="Times New Roman" w:cs="Times New Roman"/>
          <w:b/>
          <w:bCs/>
          <w:i/>
          <w:sz w:val="24"/>
          <w:szCs w:val="24"/>
        </w:rPr>
        <w:br w:type="page"/>
      </w:r>
    </w:p>
    <w:p w14:paraId="71EC42E6" w14:textId="77777777" w:rsidR="008E55AF" w:rsidRDefault="008E55AF" w:rsidP="008E55AF">
      <w:pPr>
        <w:pStyle w:val="af2"/>
      </w:pPr>
      <w:bookmarkStart w:id="0" w:name="_GoBack"/>
      <w:r>
        <w:rPr>
          <w:noProof/>
        </w:rPr>
        <w:lastRenderedPageBreak/>
        <w:drawing>
          <wp:inline distT="0" distB="0" distL="0" distR="0" wp14:anchorId="0FCF627A" wp14:editId="7A6730D2">
            <wp:extent cx="6316717" cy="8537095"/>
            <wp:effectExtent l="0" t="0" r="8255" b="0"/>
            <wp:docPr id="1" name="Рисунок 1" descr="E:\2025\СГ.03 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СГ.03 БЖ.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35661" cy="856269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7596BA9" w14:textId="7F7D3AFC" w:rsidR="00662653" w:rsidRPr="002D36BD" w:rsidRDefault="00662653" w:rsidP="002D36BD">
      <w:pPr>
        <w:spacing w:after="0" w:line="240" w:lineRule="auto"/>
        <w:ind w:firstLine="426"/>
        <w:rPr>
          <w:rFonts w:ascii="Times New Roman" w:hAnsi="Times New Roman" w:cs="Times New Roman"/>
          <w:sz w:val="28"/>
          <w:szCs w:val="28"/>
        </w:rPr>
      </w:pPr>
      <w:r w:rsidRPr="002D36BD">
        <w:rPr>
          <w:rFonts w:ascii="Times New Roman" w:hAnsi="Times New Roman" w:cs="Times New Roman"/>
          <w:sz w:val="28"/>
          <w:szCs w:val="28"/>
        </w:rPr>
        <w:br w:type="page"/>
      </w:r>
    </w:p>
    <w:p w14:paraId="13C040BE" w14:textId="759A9BD7" w:rsidR="00C5138F" w:rsidRPr="002D36BD" w:rsidRDefault="00C5138F" w:rsidP="002D36BD">
      <w:pPr>
        <w:spacing w:after="0" w:line="240" w:lineRule="auto"/>
        <w:ind w:firstLine="42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СОДЕРЖАНИЕ</w:t>
      </w:r>
    </w:p>
    <w:p w14:paraId="5180745E"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p w14:paraId="47FD0E98"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tbl>
      <w:tblPr>
        <w:tblW w:w="0" w:type="auto"/>
        <w:tblLayout w:type="fixed"/>
        <w:tblLook w:val="04A0" w:firstRow="1" w:lastRow="0" w:firstColumn="1" w:lastColumn="0" w:noHBand="0" w:noVBand="1"/>
      </w:tblPr>
      <w:tblGrid>
        <w:gridCol w:w="7501"/>
        <w:gridCol w:w="1854"/>
      </w:tblGrid>
      <w:tr w:rsidR="00CA6E56" w:rsidRPr="002D36BD" w14:paraId="4046E9A3" w14:textId="77777777" w:rsidTr="00CA6E56">
        <w:tc>
          <w:tcPr>
            <w:tcW w:w="7501" w:type="dxa"/>
            <w:hideMark/>
          </w:tcPr>
          <w:p w14:paraId="2043076A" w14:textId="201418A0"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ОБЩАЯ ХАРАКТЕРИСТИКА РАБОЧЕЙ ПРОГРАММЫ УЧЕБНОЙ ДИСЦИПЛИНЫ</w:t>
            </w:r>
          </w:p>
        </w:tc>
        <w:tc>
          <w:tcPr>
            <w:tcW w:w="1854" w:type="dxa"/>
            <w:hideMark/>
          </w:tcPr>
          <w:p w14:paraId="46803A3C"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3</w:t>
            </w:r>
          </w:p>
        </w:tc>
      </w:tr>
      <w:tr w:rsidR="00CA6E56" w:rsidRPr="002D36BD" w14:paraId="10A65ECD" w14:textId="77777777" w:rsidTr="00CA6E56">
        <w:tc>
          <w:tcPr>
            <w:tcW w:w="7501" w:type="dxa"/>
            <w:hideMark/>
          </w:tcPr>
          <w:p w14:paraId="7B7DE3E2"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СТРУКТУРА И СОДЕРЖАНИЕ УЧЕБНОЙ ДИСЦИПЛИНЫ</w:t>
            </w:r>
          </w:p>
          <w:p w14:paraId="279C54DB"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УСЛОВИЯ РЕАЛИЗАЦИИ УЧЕБНОЙ ДИСЦИПЛИНЫ</w:t>
            </w:r>
          </w:p>
        </w:tc>
        <w:tc>
          <w:tcPr>
            <w:tcW w:w="1854" w:type="dxa"/>
            <w:hideMark/>
          </w:tcPr>
          <w:p w14:paraId="337023DC" w14:textId="77777777" w:rsidR="00CA6E56" w:rsidRPr="002D36BD" w:rsidRDefault="00CA6E56" w:rsidP="002D36BD">
            <w:pPr>
              <w:spacing w:after="0" w:line="240" w:lineRule="auto"/>
              <w:ind w:left="644"/>
              <w:jc w:val="right"/>
              <w:rPr>
                <w:rFonts w:ascii="Times New Roman" w:hAnsi="Times New Roman" w:cs="Times New Roman"/>
                <w:b/>
                <w:sz w:val="24"/>
                <w:szCs w:val="24"/>
              </w:rPr>
            </w:pPr>
            <w:r w:rsidRPr="002D36BD">
              <w:rPr>
                <w:rFonts w:ascii="Times New Roman" w:hAnsi="Times New Roman" w:cs="Times New Roman"/>
                <w:b/>
                <w:sz w:val="24"/>
                <w:szCs w:val="24"/>
              </w:rPr>
              <w:t>4</w:t>
            </w:r>
          </w:p>
          <w:p w14:paraId="701C81A4" w14:textId="77777777" w:rsidR="00CA6E56" w:rsidRPr="002D36BD" w:rsidRDefault="00CA6E56" w:rsidP="002D36BD">
            <w:pPr>
              <w:spacing w:after="0" w:line="240" w:lineRule="auto"/>
              <w:ind w:left="644"/>
              <w:jc w:val="right"/>
              <w:rPr>
                <w:rFonts w:ascii="Times New Roman" w:hAnsi="Times New Roman" w:cs="Times New Roman"/>
                <w:b/>
                <w:sz w:val="24"/>
                <w:szCs w:val="24"/>
              </w:rPr>
            </w:pPr>
            <w:r w:rsidRPr="002D36BD">
              <w:rPr>
                <w:rFonts w:ascii="Times New Roman" w:hAnsi="Times New Roman" w:cs="Times New Roman"/>
                <w:b/>
                <w:sz w:val="24"/>
                <w:szCs w:val="24"/>
              </w:rPr>
              <w:t>11</w:t>
            </w:r>
          </w:p>
        </w:tc>
      </w:tr>
      <w:tr w:rsidR="00CA6E56" w:rsidRPr="002D36BD" w14:paraId="391941B3" w14:textId="77777777" w:rsidTr="00CA6E56">
        <w:tc>
          <w:tcPr>
            <w:tcW w:w="7501" w:type="dxa"/>
          </w:tcPr>
          <w:p w14:paraId="598F9971"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КОНТРОЛЬ И ОЦЕНКА РЕЗУЛЬТАТОВ ОСВОЕНИЯ УЧЕБНОЙ ДИСЦИПЛИНЫ</w:t>
            </w:r>
          </w:p>
          <w:p w14:paraId="74FE5C04" w14:textId="77777777" w:rsidR="00CA6E56" w:rsidRPr="002D36BD" w:rsidRDefault="00CA6E56" w:rsidP="002D36BD">
            <w:pPr>
              <w:spacing w:after="0" w:line="240" w:lineRule="auto"/>
              <w:rPr>
                <w:rFonts w:ascii="Times New Roman" w:hAnsi="Times New Roman" w:cs="Times New Roman"/>
                <w:b/>
                <w:sz w:val="24"/>
                <w:szCs w:val="24"/>
              </w:rPr>
            </w:pPr>
          </w:p>
        </w:tc>
        <w:tc>
          <w:tcPr>
            <w:tcW w:w="1854" w:type="dxa"/>
            <w:hideMark/>
          </w:tcPr>
          <w:p w14:paraId="5D1CE8BB"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14</w:t>
            </w:r>
          </w:p>
        </w:tc>
      </w:tr>
    </w:tbl>
    <w:p w14:paraId="399D13FC" w14:textId="77777777" w:rsidR="0080297F" w:rsidRPr="002D36BD" w:rsidRDefault="0080297F"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272AD02" w14:textId="77777777" w:rsidR="00030BE5" w:rsidRPr="002D36BD" w:rsidRDefault="00030BE5" w:rsidP="002D36BD">
      <w:pPr>
        <w:suppressAutoHyphens/>
        <w:spacing w:after="0" w:line="240" w:lineRule="auto"/>
        <w:rPr>
          <w:rFonts w:ascii="Times New Roman" w:hAnsi="Times New Roman" w:cs="Times New Roman"/>
          <w:b/>
          <w:i/>
          <w:sz w:val="24"/>
          <w:szCs w:val="24"/>
        </w:rPr>
        <w:sectPr w:rsidR="00030BE5" w:rsidRPr="002D36BD" w:rsidSect="00924F49">
          <w:footerReference w:type="even" r:id="rId9"/>
          <w:footerReference w:type="default" r:id="rId10"/>
          <w:pgSz w:w="11906" w:h="16838"/>
          <w:pgMar w:top="851" w:right="851" w:bottom="851" w:left="1134" w:header="709" w:footer="188" w:gutter="0"/>
          <w:cols w:space="708"/>
          <w:titlePg/>
          <w:docGrid w:linePitch="360"/>
        </w:sectPr>
      </w:pPr>
    </w:p>
    <w:p w14:paraId="0FE5DCEB" w14:textId="2DF922B8"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1.</w:t>
      </w:r>
      <w:r w:rsidRPr="002D36BD">
        <w:rPr>
          <w:rFonts w:ascii="Times New Roman" w:hAnsi="Times New Roman" w:cs="Times New Roman"/>
          <w:b/>
          <w:iCs/>
          <w:sz w:val="24"/>
          <w:szCs w:val="24"/>
        </w:rPr>
        <w:tab/>
      </w:r>
      <w:r w:rsidR="00CA6E56" w:rsidRPr="002D36BD">
        <w:rPr>
          <w:rFonts w:ascii="Times New Roman" w:hAnsi="Times New Roman" w:cs="Times New Roman"/>
          <w:b/>
          <w:sz w:val="24"/>
          <w:szCs w:val="24"/>
        </w:rPr>
        <w:t>ОБЩАЯ ХАРАКТЕРИСТИКА РАБОЧЕЙ ПРОГРАММЫ УЧЕБНОЙ ДИСЦИПЛИНЫ</w:t>
      </w:r>
      <w:r w:rsidR="00CA6E56" w:rsidRPr="002D36BD">
        <w:rPr>
          <w:rFonts w:ascii="Times New Roman" w:hAnsi="Times New Roman" w:cs="Times New Roman"/>
          <w:b/>
          <w:sz w:val="24"/>
          <w:szCs w:val="24"/>
        </w:rPr>
        <w:br/>
        <w:t xml:space="preserve"> «БЕЗОПАСНОСТЬ ЖИЗНЕДЕЯТЕЛЬНОСТИ»</w:t>
      </w:r>
    </w:p>
    <w:p w14:paraId="08DBE349" w14:textId="69709EA8" w:rsidR="00344533" w:rsidRPr="002D36BD" w:rsidRDefault="00344533" w:rsidP="002D36BD">
      <w:pPr>
        <w:suppressAutoHyphens/>
        <w:spacing w:after="0" w:line="240" w:lineRule="auto"/>
        <w:rPr>
          <w:rFonts w:ascii="Times New Roman" w:hAnsi="Times New Roman" w:cs="Times New Roman"/>
          <w:bCs/>
          <w:iCs/>
          <w:sz w:val="24"/>
          <w:szCs w:val="24"/>
        </w:rPr>
      </w:pPr>
    </w:p>
    <w:p w14:paraId="0C5264F9"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b/>
          <w:color w:val="000000"/>
          <w:sz w:val="24"/>
          <w:szCs w:val="24"/>
        </w:rPr>
        <w:t xml:space="preserve">1.1. Место дисциплины в структуре основной образовательной программы: </w:t>
      </w:r>
    </w:p>
    <w:p w14:paraId="4FF851CA" w14:textId="6FBDEB8C"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Рабочая программа учебной дисциплины «СГ</w:t>
      </w:r>
      <w:r w:rsidR="00CA6E56" w:rsidRPr="002D36BD">
        <w:rPr>
          <w:rFonts w:ascii="Times New Roman" w:eastAsia="Times New Roman" w:hAnsi="Times New Roman" w:cs="Times New Roman"/>
          <w:color w:val="000000"/>
          <w:sz w:val="24"/>
          <w:szCs w:val="24"/>
        </w:rPr>
        <w:t>.</w:t>
      </w:r>
      <w:r w:rsidRPr="002D36BD">
        <w:rPr>
          <w:rFonts w:ascii="Times New Roman" w:eastAsia="Times New Roman" w:hAnsi="Times New Roman" w:cs="Times New Roman"/>
          <w:color w:val="000000"/>
          <w:sz w:val="24"/>
          <w:szCs w:val="24"/>
        </w:rPr>
        <w:t>0. Безопасность жизнедеятельности» является обязательной частью социально-гуманитарного цикла основной образовательной программы в соответствии с ФГОС по специальности 09.02.01 Компьютерные системы и комплексы</w:t>
      </w:r>
    </w:p>
    <w:p w14:paraId="0466881B"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Особое значение дисциплина имеет при формировании и развитии ОК 01, 02, 04, 07. </w:t>
      </w:r>
    </w:p>
    <w:p w14:paraId="0A44FAA5" w14:textId="77777777" w:rsidR="00030BE5" w:rsidRPr="002D36BD" w:rsidRDefault="00030BE5" w:rsidP="002D36BD">
      <w:pPr>
        <w:spacing w:after="0" w:line="240" w:lineRule="auto"/>
        <w:ind w:firstLine="709"/>
        <w:rPr>
          <w:rFonts w:ascii="Times New Roman" w:eastAsia="Times New Roman" w:hAnsi="Times New Roman" w:cs="Times New Roman"/>
          <w:b/>
          <w:color w:val="000000"/>
          <w:sz w:val="24"/>
          <w:szCs w:val="24"/>
        </w:rPr>
      </w:pPr>
      <w:r w:rsidRPr="002D36BD">
        <w:rPr>
          <w:rFonts w:ascii="Times New Roman" w:eastAsia="Times New Roman" w:hAnsi="Times New Roman" w:cs="Times New Roman"/>
          <w:b/>
          <w:color w:val="000000"/>
          <w:sz w:val="24"/>
          <w:szCs w:val="24"/>
        </w:rPr>
        <w:t>1.2. Цель и планируемые результаты освоения дисциплины:</w:t>
      </w:r>
    </w:p>
    <w:p w14:paraId="135045B7" w14:textId="77777777" w:rsidR="00030BE5" w:rsidRPr="002D36BD" w:rsidRDefault="00030BE5" w:rsidP="002D36BD">
      <w:pPr>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В рамках программы учебной дисциплины обучающимися осваиваются умения и знания</w:t>
      </w:r>
    </w:p>
    <w:p w14:paraId="537F3362"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402"/>
        <w:gridCol w:w="4082"/>
      </w:tblGrid>
      <w:tr w:rsidR="007700D4" w:rsidRPr="002D36BD" w14:paraId="1EB4808C" w14:textId="77777777" w:rsidTr="00B31AAB">
        <w:trPr>
          <w:trHeight w:val="7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6B218FF"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Код</w:t>
            </w:r>
          </w:p>
          <w:p w14:paraId="3975D24B"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ОК, ПК</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811510C"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Умения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4B5F3657"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Знания</w:t>
            </w:r>
          </w:p>
        </w:tc>
      </w:tr>
      <w:tr w:rsidR="007700D4" w:rsidRPr="002D36BD" w14:paraId="350F97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6371064" w14:textId="3AA37305"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97CC25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соблюдать нормы экологической безопасности на рабочем месте; </w:t>
            </w:r>
          </w:p>
          <w:p w14:paraId="623860AA"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использовать на рабочем месте средства индивидуальной защиты от поражающих факторов при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27E14A8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ЧС; </w:t>
            </w:r>
          </w:p>
          <w:p w14:paraId="08F4DE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область применения получаемых профессиональных знаний при исполнении обязанностей военной службы</w:t>
            </w:r>
          </w:p>
        </w:tc>
      </w:tr>
      <w:tr w:rsidR="007700D4" w:rsidRPr="002D36BD" w14:paraId="64081173"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235A3A3"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ED36C8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1FF70F06"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7700D4" w:rsidRPr="002D36BD" w14:paraId="3DDBC6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492526E"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p>
          <w:p w14:paraId="1C70FDC9"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5C4C7DC" w14:textId="3A869866"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участвовать в работе коллектива, команды, взаимодействовать с коллегами, руководством, клиентами для создания человек</w:t>
            </w:r>
            <w:r w:rsidR="00B31AAB" w:rsidRPr="002D36BD">
              <w:rPr>
                <w:rFonts w:ascii="Times New Roman" w:eastAsia="Times New Roman" w:hAnsi="Times New Roman" w:cs="Times New Roman"/>
                <w:color w:val="000000"/>
                <w:sz w:val="24"/>
                <w:szCs w:val="24"/>
              </w:rPr>
              <w:t>о</w:t>
            </w:r>
            <w:r w:rsidRPr="002D36BD">
              <w:rPr>
                <w:rFonts w:ascii="Times New Roman" w:eastAsia="Times New Roman" w:hAnsi="Times New Roman" w:cs="Times New Roman"/>
                <w:color w:val="000000"/>
                <w:sz w:val="24"/>
                <w:szCs w:val="24"/>
              </w:rPr>
              <w:t xml:space="preserve"> - и природозащитной среды осуществления профессиональной деятельности.</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934137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tc>
      </w:tr>
      <w:tr w:rsidR="007700D4" w:rsidRPr="002D36BD" w14:paraId="052E8414"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35CCE8A"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2D36BD">
              <w:rPr>
                <w:rFonts w:ascii="Times New Roman" w:eastAsia="Times New Roman" w:hAnsi="Times New Roman" w:cs="Times New Roman"/>
                <w:color w:val="000000"/>
                <w:sz w:val="24"/>
                <w:szCs w:val="24"/>
              </w:rPr>
              <w:lastRenderedPageBreak/>
              <w:t xml:space="preserve">действовать в чрезвычайных ситуациях мирного и военного времени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A6C4A4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действовать в чрезвычайных ситуациях мирного и военного времени;</w:t>
            </w:r>
          </w:p>
          <w:p w14:paraId="7769ED2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соблюдать правила поведения и порядок действий населения по сигналам гражданской обороны;</w:t>
            </w:r>
          </w:p>
          <w:p w14:paraId="35BB612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владеть общей физической и строевой подготовкой, навыками обязательной </w:t>
            </w:r>
            <w:r w:rsidRPr="002D36BD">
              <w:rPr>
                <w:rFonts w:ascii="Times New Roman" w:eastAsia="Times New Roman" w:hAnsi="Times New Roman" w:cs="Times New Roman"/>
                <w:color w:val="000000"/>
                <w:sz w:val="24"/>
                <w:szCs w:val="24"/>
              </w:rPr>
              <w:lastRenderedPageBreak/>
              <w:t>подготовки к военной службе;</w:t>
            </w:r>
          </w:p>
          <w:p w14:paraId="708A344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выполнять мероприятия доврачебной помощи пострадавшим;</w:t>
            </w:r>
          </w:p>
          <w:p w14:paraId="0104B3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демонстрировать основы оказания первой доврачебной помощи пострадавшим;</w:t>
            </w:r>
          </w:p>
          <w:p w14:paraId="2C6DE81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осуществлять профилактику инфекционных заболеваний;</w:t>
            </w:r>
          </w:p>
          <w:p w14:paraId="0F6C7D1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определять показатели здоровья и оценивать физическое состояние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007A11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нормы экологической безопасности при ведении профессиональной деятельности;</w:t>
            </w:r>
          </w:p>
          <w:p w14:paraId="4FBB438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основы военной безопасности и обороны государства;</w:t>
            </w:r>
          </w:p>
          <w:p w14:paraId="5E1BAB7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организацию и порядок призыва граждан на военную службу и поступления на нее в добровольном порядке;</w:t>
            </w:r>
          </w:p>
          <w:p w14:paraId="668D473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основы строевой, огневой и </w:t>
            </w:r>
            <w:r w:rsidRPr="002D36BD">
              <w:rPr>
                <w:rFonts w:ascii="Times New Roman" w:eastAsia="Times New Roman" w:hAnsi="Times New Roman" w:cs="Times New Roman"/>
                <w:color w:val="000000"/>
                <w:sz w:val="24"/>
                <w:szCs w:val="24"/>
              </w:rPr>
              <w:lastRenderedPageBreak/>
              <w:t>тактической подготовки;</w:t>
            </w:r>
          </w:p>
          <w:p w14:paraId="54F142F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боевые традиции Вооруженных Сил России;</w:t>
            </w:r>
          </w:p>
          <w:p w14:paraId="46A417D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характеристики поражений организма человека от воздействий опасных факторов;</w:t>
            </w:r>
          </w:p>
          <w:p w14:paraId="203264F9"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классификацию и общие признаки инфекционных заболеваний;</w:t>
            </w:r>
          </w:p>
          <w:p w14:paraId="4858793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факторы формирования здорового образа жизни</w:t>
            </w:r>
          </w:p>
        </w:tc>
      </w:tr>
    </w:tbl>
    <w:p w14:paraId="2A0AA17E"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21A63E9F"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0E3FB92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14EDB387"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t>2.</w:t>
      </w:r>
      <w:r w:rsidRPr="002D36BD">
        <w:rPr>
          <w:rFonts w:ascii="Times New Roman" w:hAnsi="Times New Roman" w:cs="Times New Roman"/>
          <w:b/>
          <w:iCs/>
          <w:sz w:val="24"/>
          <w:szCs w:val="24"/>
        </w:rPr>
        <w:tab/>
        <w:t>СТРУКТУРА И СОДЕРЖАНИЕ УЧЕБНОЙ ДИСЦИПЛИНЫ</w:t>
      </w:r>
    </w:p>
    <w:p w14:paraId="48FE7BB5" w14:textId="77777777" w:rsidR="00E4438B" w:rsidRPr="002D36BD" w:rsidRDefault="00E4438B" w:rsidP="002D36BD">
      <w:pPr>
        <w:widowControl w:val="0"/>
        <w:tabs>
          <w:tab w:val="left" w:pos="542"/>
        </w:tabs>
        <w:autoSpaceDE w:val="0"/>
        <w:autoSpaceDN w:val="0"/>
        <w:spacing w:after="0" w:line="240" w:lineRule="auto"/>
        <w:outlineLvl w:val="2"/>
        <w:rPr>
          <w:rFonts w:ascii="Times New Roman" w:hAnsi="Times New Roman" w:cs="Times New Roman"/>
          <w:bCs/>
          <w:iCs/>
          <w:sz w:val="24"/>
          <w:szCs w:val="24"/>
        </w:rPr>
      </w:pPr>
    </w:p>
    <w:p w14:paraId="6E12F203" w14:textId="7F5463BB" w:rsidR="00E4438B" w:rsidRPr="002D36BD" w:rsidRDefault="00E4438B" w:rsidP="002D36BD">
      <w:pPr>
        <w:pStyle w:val="a7"/>
        <w:widowControl w:val="0"/>
        <w:numPr>
          <w:ilvl w:val="1"/>
          <w:numId w:val="31"/>
        </w:numPr>
        <w:tabs>
          <w:tab w:val="left" w:pos="542"/>
        </w:tabs>
        <w:autoSpaceDE w:val="0"/>
        <w:autoSpaceDN w:val="0"/>
        <w:spacing w:after="0" w:line="240" w:lineRule="auto"/>
        <w:outlineLvl w:val="2"/>
        <w:rPr>
          <w:rFonts w:ascii="Times New Roman" w:eastAsia="Times New Roman" w:hAnsi="Times New Roman" w:cs="Times New Roman"/>
          <w:b/>
          <w:bCs/>
          <w:sz w:val="24"/>
          <w:szCs w:val="24"/>
          <w:lang w:eastAsia="en-US"/>
        </w:rPr>
      </w:pPr>
      <w:r w:rsidRPr="002D36BD">
        <w:rPr>
          <w:rFonts w:ascii="Times New Roman" w:eastAsia="Times New Roman" w:hAnsi="Times New Roman" w:cs="Times New Roman"/>
          <w:b/>
          <w:bCs/>
          <w:sz w:val="24"/>
          <w:szCs w:val="24"/>
          <w:lang w:eastAsia="en-US"/>
        </w:rPr>
        <w:t>Объем</w:t>
      </w:r>
      <w:r w:rsidRPr="002D36BD">
        <w:rPr>
          <w:rFonts w:ascii="Times New Roman" w:eastAsia="Times New Roman" w:hAnsi="Times New Roman" w:cs="Times New Roman"/>
          <w:b/>
          <w:bCs/>
          <w:spacing w:val="-3"/>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дисциплины</w:t>
      </w:r>
      <w:r w:rsidRPr="002D36BD">
        <w:rPr>
          <w:rFonts w:ascii="Times New Roman" w:eastAsia="Times New Roman" w:hAnsi="Times New Roman" w:cs="Times New Roman"/>
          <w:b/>
          <w:bCs/>
          <w:spacing w:val="-6"/>
          <w:sz w:val="24"/>
          <w:szCs w:val="24"/>
          <w:lang w:eastAsia="en-US"/>
        </w:rPr>
        <w:t xml:space="preserve"> </w:t>
      </w:r>
      <w:r w:rsidRPr="002D36BD">
        <w:rPr>
          <w:rFonts w:ascii="Times New Roman" w:eastAsia="Times New Roman" w:hAnsi="Times New Roman" w:cs="Times New Roman"/>
          <w:b/>
          <w:bCs/>
          <w:sz w:val="24"/>
          <w:szCs w:val="24"/>
          <w:lang w:eastAsia="en-US"/>
        </w:rPr>
        <w:t>и</w:t>
      </w:r>
      <w:r w:rsidRPr="002D36BD">
        <w:rPr>
          <w:rFonts w:ascii="Times New Roman" w:eastAsia="Times New Roman" w:hAnsi="Times New Roman" w:cs="Times New Roman"/>
          <w:b/>
          <w:bCs/>
          <w:spacing w:val="-2"/>
          <w:sz w:val="24"/>
          <w:szCs w:val="24"/>
          <w:lang w:eastAsia="en-US"/>
        </w:rPr>
        <w:t xml:space="preserve"> </w:t>
      </w:r>
      <w:r w:rsidRPr="002D36BD">
        <w:rPr>
          <w:rFonts w:ascii="Times New Roman" w:eastAsia="Times New Roman" w:hAnsi="Times New Roman" w:cs="Times New Roman"/>
          <w:b/>
          <w:bCs/>
          <w:sz w:val="24"/>
          <w:szCs w:val="24"/>
          <w:lang w:eastAsia="en-US"/>
        </w:rPr>
        <w:t>виды</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работы</w:t>
      </w:r>
    </w:p>
    <w:p w14:paraId="46670439"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460CE1" w:rsidRPr="002D36BD" w14:paraId="45A6EDC2"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216E2FC"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630EB0F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Объем в часах</w:t>
            </w:r>
          </w:p>
        </w:tc>
      </w:tr>
      <w:tr w:rsidR="00460CE1" w:rsidRPr="002D36BD" w14:paraId="16F881CB"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FFC0E02"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73B23718" w14:textId="5596951B"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68</w:t>
            </w:r>
          </w:p>
        </w:tc>
      </w:tr>
      <w:tr w:rsidR="00460CE1" w:rsidRPr="002D36BD" w14:paraId="483F1808"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97F5C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 т.ч. в форме практической подготовки</w:t>
            </w:r>
          </w:p>
        </w:tc>
        <w:tc>
          <w:tcPr>
            <w:tcW w:w="25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BCB381" w14:textId="6176B621"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3A7BCE80" w14:textId="77777777" w:rsidTr="00CA6E56">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789BF47"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в т. ч.:</w:t>
            </w:r>
          </w:p>
        </w:tc>
      </w:tr>
      <w:tr w:rsidR="00460CE1" w:rsidRPr="002D36BD" w14:paraId="61795DB1"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3AADD7D2"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3A3D6C88" w14:textId="5AB81963"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5</w:t>
            </w:r>
            <w:r w:rsidR="009F1AFE">
              <w:rPr>
                <w:rFonts w:ascii="Times New Roman" w:hAnsi="Times New Roman" w:cs="Times New Roman"/>
                <w:sz w:val="24"/>
                <w:szCs w:val="24"/>
              </w:rPr>
              <w:t>6</w:t>
            </w:r>
          </w:p>
        </w:tc>
      </w:tr>
      <w:tr w:rsidR="00460CE1" w:rsidRPr="002D36BD" w14:paraId="7AFBF2AF"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80C49AA"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практические занятия</w:t>
            </w:r>
            <w:r w:rsidRPr="002D36BD">
              <w:rPr>
                <w:rFonts w:ascii="Times New Roman" w:hAnsi="Times New Roman" w:cs="Times New Roman"/>
                <w:i/>
                <w:sz w:val="24"/>
                <w:szCs w:val="24"/>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5A72A39F" w14:textId="37CF9DFF"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16AFA879" w14:textId="77777777" w:rsidTr="00CA6E56">
        <w:trPr>
          <w:trHeight w:val="267"/>
        </w:trPr>
        <w:tc>
          <w:tcPr>
            <w:tcW w:w="7262" w:type="dxa"/>
            <w:tcBorders>
              <w:top w:val="single" w:sz="6" w:space="0" w:color="000000"/>
              <w:left w:val="single" w:sz="6" w:space="0" w:color="000000"/>
              <w:bottom w:val="single" w:sz="6" w:space="0" w:color="000000"/>
              <w:right w:val="single" w:sz="6" w:space="0" w:color="000000"/>
            </w:tcBorders>
            <w:vAlign w:val="center"/>
          </w:tcPr>
          <w:p w14:paraId="2E9A214E" w14:textId="2C62AA32"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i/>
                <w:sz w:val="24"/>
                <w:szCs w:val="24"/>
              </w:rPr>
              <w:t xml:space="preserve">Самостоятельная работа </w:t>
            </w:r>
          </w:p>
        </w:tc>
        <w:tc>
          <w:tcPr>
            <w:tcW w:w="2592" w:type="dxa"/>
            <w:tcBorders>
              <w:top w:val="single" w:sz="6" w:space="0" w:color="000000"/>
              <w:left w:val="single" w:sz="6" w:space="0" w:color="000000"/>
              <w:bottom w:val="single" w:sz="6" w:space="0" w:color="000000"/>
              <w:right w:val="single" w:sz="6" w:space="0" w:color="000000"/>
            </w:tcBorders>
            <w:vAlign w:val="center"/>
          </w:tcPr>
          <w:p w14:paraId="69FC7F61"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w:t>
            </w:r>
          </w:p>
        </w:tc>
      </w:tr>
      <w:tr w:rsidR="00460CE1" w:rsidRPr="002D36BD" w14:paraId="44AA4710" w14:textId="77777777" w:rsidTr="00CA6E56">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6BDEE393" w14:textId="15AA512C"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b/>
                <w:sz w:val="24"/>
                <w:szCs w:val="24"/>
              </w:rPr>
              <w:t>Промежуточная аттестация</w:t>
            </w:r>
            <w:r w:rsidRPr="002D36BD">
              <w:rPr>
                <w:rFonts w:ascii="Times New Roman" w:hAnsi="Times New Roman" w:cs="Times New Roman"/>
                <w:sz w:val="24"/>
                <w:szCs w:val="24"/>
              </w:rPr>
              <w:t xml:space="preserve"> </w:t>
            </w:r>
            <w:r w:rsidRPr="002D36BD">
              <w:rPr>
                <w:rFonts w:ascii="Times New Roman" w:hAnsi="Times New Roman" w:cs="Times New Roman"/>
                <w:b/>
                <w:sz w:val="24"/>
                <w:szCs w:val="24"/>
              </w:rPr>
              <w:t>дифференцированный зачет</w:t>
            </w:r>
            <w:r w:rsidR="00EA3351">
              <w:rPr>
                <w:rFonts w:ascii="Times New Roman" w:hAnsi="Times New Roman" w:cs="Times New Roman"/>
                <w:b/>
                <w:sz w:val="24"/>
                <w:szCs w:val="24"/>
              </w:rPr>
              <w:t xml:space="preserve"> (из теоретических занятий)</w:t>
            </w:r>
          </w:p>
        </w:tc>
        <w:tc>
          <w:tcPr>
            <w:tcW w:w="2592" w:type="dxa"/>
            <w:tcBorders>
              <w:top w:val="single" w:sz="6" w:space="0" w:color="000000"/>
              <w:left w:val="single" w:sz="6" w:space="0" w:color="000000"/>
              <w:bottom w:val="single" w:sz="6" w:space="0" w:color="000000"/>
              <w:right w:val="single" w:sz="6" w:space="0" w:color="000000"/>
            </w:tcBorders>
            <w:vAlign w:val="center"/>
          </w:tcPr>
          <w:p w14:paraId="60CD7264" w14:textId="78C32059" w:rsidR="00460CE1" w:rsidRPr="002D36BD" w:rsidRDefault="001571D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2</w:t>
            </w:r>
          </w:p>
        </w:tc>
      </w:tr>
    </w:tbl>
    <w:p w14:paraId="377877C1"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7004453A"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4027E6AE" w14:textId="77777777" w:rsidR="00460CE1" w:rsidRPr="002D36BD" w:rsidRDefault="00460CE1" w:rsidP="002D36BD">
      <w:pPr>
        <w:suppressAutoHyphens/>
        <w:spacing w:after="0" w:line="240" w:lineRule="auto"/>
        <w:rPr>
          <w:rFonts w:ascii="Times New Roman" w:hAnsi="Times New Roman" w:cs="Times New Roman"/>
          <w:bCs/>
          <w:iCs/>
          <w:sz w:val="24"/>
          <w:szCs w:val="24"/>
        </w:rPr>
        <w:sectPr w:rsidR="00460CE1" w:rsidRPr="002D36BD" w:rsidSect="002D36BD">
          <w:pgSz w:w="11906" w:h="16838"/>
          <w:pgMar w:top="851" w:right="851" w:bottom="851" w:left="1134" w:header="709" w:footer="188" w:gutter="0"/>
          <w:cols w:space="708"/>
          <w:docGrid w:linePitch="360"/>
        </w:sectPr>
      </w:pPr>
    </w:p>
    <w:p w14:paraId="5E26712D" w14:textId="20C08611" w:rsidR="00460CE1" w:rsidRPr="002D36BD" w:rsidRDefault="00460CE1" w:rsidP="002D36BD">
      <w:pPr>
        <w:widowControl w:val="0"/>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lastRenderedPageBreak/>
        <w:t>2.2. Тематический план и содержание учебной дисциплины</w:t>
      </w:r>
    </w:p>
    <w:tbl>
      <w:tblPr>
        <w:tblW w:w="15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9666"/>
        <w:gridCol w:w="1014"/>
        <w:gridCol w:w="1980"/>
        <w:gridCol w:w="9"/>
      </w:tblGrid>
      <w:tr w:rsidR="00460CE1" w:rsidRPr="002D36BD" w14:paraId="240CAC97" w14:textId="77777777" w:rsidTr="002D36BD">
        <w:trPr>
          <w:gridAfter w:val="1"/>
          <w:wAfter w:w="9" w:type="dxa"/>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0AE7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Наименование разделов и тем</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2641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5FA00" w14:textId="073CDB9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 xml:space="preserve">Объем, акад. ч </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CEC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Коды компетенций, формированию которых способствует элемент программы</w:t>
            </w:r>
          </w:p>
        </w:tc>
      </w:tr>
      <w:tr w:rsidR="00460CE1" w:rsidRPr="002D36BD" w14:paraId="3C158B20" w14:textId="77777777" w:rsidTr="002D36BD">
        <w:trPr>
          <w:gridAfter w:val="1"/>
          <w:wAfter w:w="9" w:type="dxa"/>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5D49B"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1</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F72E"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2</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7461"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990D2"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4</w:t>
            </w:r>
          </w:p>
        </w:tc>
      </w:tr>
      <w:tr w:rsidR="00460CE1" w:rsidRPr="002D36BD" w14:paraId="5BF6AC5B" w14:textId="77777777" w:rsidTr="002D36BD">
        <w:trPr>
          <w:gridAfter w:val="1"/>
          <w:wAfter w:w="9" w:type="dxa"/>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7255E"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Раздел 1. Теоретические основы безопасности жизнедеятельности и поведение человека в чрезвычайных ситуациях</w:t>
            </w:r>
          </w:p>
        </w:tc>
        <w:tc>
          <w:tcPr>
            <w:tcW w:w="10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13959" w14:textId="1F703E69"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1FFFF" w14:textId="4497A900" w:rsidR="00460CE1" w:rsidRPr="002D36BD" w:rsidRDefault="00311C9D" w:rsidP="002D36BD">
            <w:pPr>
              <w:spacing w:after="0" w:line="240" w:lineRule="auto"/>
              <w:jc w:val="center"/>
              <w:rPr>
                <w:rFonts w:ascii="Times New Roman" w:hAnsi="Times New Roman" w:cs="Times New Roman"/>
                <w:bCs/>
                <w:sz w:val="24"/>
                <w:szCs w:val="24"/>
              </w:rPr>
            </w:pPr>
            <w:r w:rsidRPr="002D36BD">
              <w:rPr>
                <w:rFonts w:ascii="Times New Roman" w:hAnsi="Times New Roman" w:cs="Times New Roman"/>
                <w:bCs/>
                <w:sz w:val="24"/>
                <w:szCs w:val="24"/>
              </w:rPr>
              <w:t>ОК 01, 02, 04, 07</w:t>
            </w:r>
          </w:p>
        </w:tc>
      </w:tr>
      <w:tr w:rsidR="00460CE1" w:rsidRPr="002D36BD" w14:paraId="626C607C" w14:textId="77777777" w:rsidTr="002D36BD">
        <w:trPr>
          <w:gridAfter w:val="1"/>
          <w:wAfter w:w="9" w:type="dxa"/>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213F0D4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1.1.</w:t>
            </w:r>
          </w:p>
          <w:p w14:paraId="0AED3E0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Теоретические основы безопасности жизнедеятельности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49B8"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2FF3F" w14:textId="27EB9A4C"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E0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ED844D8" w14:textId="77777777" w:rsidTr="002D36BD">
        <w:trPr>
          <w:gridAfter w:val="1"/>
          <w:wAfter w:w="9" w:type="dxa"/>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72BE60B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14:paraId="0C914D5C" w14:textId="3D79F3CD"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18615" w14:textId="3524BFF3" w:rsidR="00460CE1" w:rsidRPr="002D36BD" w:rsidRDefault="00EA3351"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1AE4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77E2CC6"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5E4F6"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1.2.</w:t>
            </w:r>
          </w:p>
          <w:p w14:paraId="4DBDB10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Безопасное поведение человека в чрезвычайных ситуациях</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DE09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 xml:space="preserve">Содержание учебного материала </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EDD46" w14:textId="6D198CE3"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10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B9209"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BFA6E8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8890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07B3" w14:textId="77777777"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5A7A0104" w14:textId="77777777" w:rsidR="00460CE1" w:rsidRPr="002D36BD" w:rsidRDefault="00460CE1" w:rsidP="002D36BD">
            <w:pPr>
              <w:spacing w:after="0" w:line="240" w:lineRule="auto"/>
              <w:ind w:firstLine="459"/>
              <w:contextualSpacing/>
              <w:jc w:val="both"/>
              <w:rPr>
                <w:rFonts w:ascii="Times New Roman" w:hAnsi="Times New Roman" w:cs="Times New Roman"/>
                <w:strike/>
                <w:sz w:val="24"/>
                <w:szCs w:val="24"/>
              </w:rPr>
            </w:pPr>
            <w:r w:rsidRPr="002D36BD">
              <w:rPr>
                <w:rFonts w:ascii="Times New Roman" w:hAnsi="Times New Roman" w:cs="Times New Roman"/>
                <w:sz w:val="24"/>
                <w:szCs w:val="24"/>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EFFD" w14:textId="6CF92BFD"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883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524F6C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E6A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56604"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C03" w14:textId="2980862E" w:rsidR="00460CE1" w:rsidRPr="0048653A" w:rsidRDefault="005E5B34"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90A5" w14:textId="77777777" w:rsidR="00460CE1" w:rsidRPr="002D36BD" w:rsidRDefault="00460CE1" w:rsidP="002D36BD">
            <w:pPr>
              <w:spacing w:after="0" w:line="240" w:lineRule="auto"/>
              <w:rPr>
                <w:rFonts w:ascii="Times New Roman" w:hAnsi="Times New Roman" w:cs="Times New Roman"/>
                <w:sz w:val="24"/>
                <w:szCs w:val="24"/>
              </w:rPr>
            </w:pPr>
          </w:p>
        </w:tc>
      </w:tr>
      <w:tr w:rsidR="005E5B34" w:rsidRPr="002D36BD" w14:paraId="57301765" w14:textId="77777777" w:rsidTr="002D36BD">
        <w:trPr>
          <w:gridAfter w:val="1"/>
          <w:wAfter w:w="9" w:type="dxa"/>
          <w:trHeight w:val="645"/>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D607B" w14:textId="77777777" w:rsidR="005E5B34" w:rsidRPr="002D36BD" w:rsidRDefault="005E5B34"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500B1D22" w14:textId="3127D345" w:rsidR="005E5B34" w:rsidRPr="0048653A" w:rsidRDefault="005E5B34" w:rsidP="002D36BD">
            <w:pPr>
              <w:spacing w:after="0" w:line="240" w:lineRule="auto"/>
              <w:contextualSpacing/>
              <w:jc w:val="both"/>
              <w:rPr>
                <w:rFonts w:ascii="Times New Roman" w:hAnsi="Times New Roman" w:cs="Times New Roman"/>
                <w:strike/>
                <w:sz w:val="24"/>
                <w:szCs w:val="24"/>
                <w:highlight w:val="cyan"/>
              </w:rPr>
            </w:pPr>
            <w:r w:rsidRPr="0048653A">
              <w:rPr>
                <w:rFonts w:ascii="Times New Roman" w:hAnsi="Times New Roman" w:cs="Times New Roman"/>
                <w:sz w:val="24"/>
                <w:szCs w:val="24"/>
                <w:highlight w:val="cyan"/>
              </w:rPr>
              <w:t xml:space="preserve">Использование на рабочем месте средств индивидуальной защиты от поражающих факторов при ЧС. </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698202" w14:textId="080F1F1C" w:rsidR="005E5B34"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6CB4" w14:textId="77777777" w:rsidR="005E5B34" w:rsidRPr="002D36BD" w:rsidRDefault="005E5B34" w:rsidP="002D36BD">
            <w:pPr>
              <w:spacing w:after="0" w:line="240" w:lineRule="auto"/>
              <w:rPr>
                <w:rFonts w:ascii="Times New Roman" w:hAnsi="Times New Roman" w:cs="Times New Roman"/>
                <w:sz w:val="24"/>
                <w:szCs w:val="24"/>
              </w:rPr>
            </w:pPr>
          </w:p>
        </w:tc>
      </w:tr>
      <w:tr w:rsidR="00311C9D" w:rsidRPr="002D36BD" w14:paraId="52E70FFA" w14:textId="77777777" w:rsidTr="002D36BD">
        <w:trPr>
          <w:gridAfter w:val="1"/>
          <w:wAfter w:w="9" w:type="dxa"/>
          <w:trHeight w:val="363"/>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12E7C" w14:textId="77777777" w:rsidR="00311C9D" w:rsidRPr="002D36BD" w:rsidRDefault="00311C9D"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47A102DE" w14:textId="5FE0CF70" w:rsidR="00311C9D" w:rsidRPr="0048653A" w:rsidRDefault="00311C9D" w:rsidP="002D36BD">
            <w:pPr>
              <w:spacing w:after="0" w:line="240" w:lineRule="auto"/>
              <w:contextualSpacing/>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Правила поведения и действия по сигналам гражданской обороны</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6F7E4DB" w14:textId="14172721" w:rsidR="00311C9D"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34FBE" w14:textId="77777777" w:rsidR="00311C9D" w:rsidRPr="002D36BD" w:rsidRDefault="00311C9D" w:rsidP="002D36BD">
            <w:pPr>
              <w:spacing w:after="0" w:line="240" w:lineRule="auto"/>
              <w:rPr>
                <w:rFonts w:ascii="Times New Roman" w:hAnsi="Times New Roman" w:cs="Times New Roman"/>
                <w:sz w:val="24"/>
                <w:szCs w:val="24"/>
              </w:rPr>
            </w:pPr>
          </w:p>
        </w:tc>
      </w:tr>
      <w:tr w:rsidR="00460CE1" w:rsidRPr="002D36BD" w14:paraId="57675CE0"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1630D"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Раздел 2. Основы военной службы и медицинской подготовки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1F624" w14:textId="6350E6F8"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C85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25465BC" w14:textId="77777777" w:rsidTr="002D36BD">
        <w:trPr>
          <w:trHeight w:val="20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2DA10"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71BFEF4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D9E7"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Модуль «Основы военной службы» (для юношей)»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74F75" w14:textId="1964D4F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FB7D"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61576F00"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AA9B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2.1.</w:t>
            </w:r>
          </w:p>
          <w:p w14:paraId="2A5CC8B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Основы военной безопасности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DC19E"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9A4C4" w14:textId="53B82482"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2A8ED"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782407A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A4A3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D31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7A1F9" w14:textId="4C0D68ED"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DA30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BC2CD3B" w14:textId="77777777" w:rsidTr="002D36BD">
        <w:trPr>
          <w:gridAfter w:val="1"/>
          <w:wAfter w:w="9" w:type="dxa"/>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B9E5"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2.2. Организационные и правовые основы военной службы в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C5A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DEDE3" w14:textId="068877A0"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C130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B060A4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83A8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550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5A9D2E1B"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Общевоинские уставы Вооруженных Сил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BB1E" w14:textId="15E28E11"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D4AA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62F6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58B1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5621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02448"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C38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808D7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4FA41"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4AE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Самоподготовка будущего призывника к осуществлению военной деятельности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28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39B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077D4A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EA5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2.3. Основы строевой и физической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44581"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B325E" w14:textId="10A54B6B"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8051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F163CD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6560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EFCF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7EFB995F"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7C534" w14:textId="48400F81"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520C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4820C4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FA5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A77A"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7DA0C"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4D95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35BD78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284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EFFA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Строевая и физическая подготовка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1F3DE"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57B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46153F6"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361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2.4. Основы огневой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FD2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C069" w14:textId="71A6D819"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344C0"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567D6A3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F8E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EBAE2" w14:textId="77777777" w:rsidR="00460CE1" w:rsidRPr="002D36BD" w:rsidRDefault="00460CE1" w:rsidP="002D36BD">
            <w:pPr>
              <w:spacing w:after="0" w:line="240" w:lineRule="auto"/>
              <w:ind w:firstLine="567"/>
              <w:contextualSpacing/>
              <w:jc w:val="both"/>
              <w:rPr>
                <w:rFonts w:ascii="Times New Roman" w:hAnsi="Times New Roman" w:cs="Times New Roman"/>
                <w:b/>
                <w:sz w:val="24"/>
                <w:szCs w:val="24"/>
              </w:rPr>
            </w:pPr>
            <w:r w:rsidRPr="002D36BD">
              <w:rPr>
                <w:rFonts w:ascii="Times New Roman" w:hAnsi="Times New Roman" w:cs="Times New Roman"/>
                <w:sz w:val="24"/>
                <w:szCs w:val="24"/>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6690" w14:textId="7A052B0B"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F82E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CA465F5"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00CA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2529D"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812C0"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0EB0"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28F508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30B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08AC2"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Отработка начальных навыков обращения с оружием</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7FE8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B8662"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72776DB"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CDC3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2.5. Основы тактической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10F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9906B" w14:textId="50FADA23"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65E2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5297882"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7843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888A6" w14:textId="77777777" w:rsidR="00460CE1" w:rsidRPr="002D36BD" w:rsidRDefault="00460CE1" w:rsidP="002D36BD">
            <w:pPr>
              <w:spacing w:after="0" w:line="240" w:lineRule="auto"/>
              <w:ind w:firstLine="176"/>
              <w:contextualSpacing/>
              <w:rPr>
                <w:rFonts w:ascii="Times New Roman" w:hAnsi="Times New Roman" w:cs="Times New Roman"/>
                <w:sz w:val="24"/>
                <w:szCs w:val="24"/>
              </w:rPr>
            </w:pPr>
            <w:r w:rsidRPr="002D36BD">
              <w:rPr>
                <w:rFonts w:ascii="Times New Roman" w:hAnsi="Times New Roman" w:cs="Times New Roman"/>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F3181" w14:textId="05A4D0D4"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AFC9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C4AB932"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FB76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2.6. Основы военной топографии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C32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E855E" w14:textId="0EF81214"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F2FD3"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64BFE4F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FA3A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49FB"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3EAA5" w14:textId="1A6CDEC6"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61D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CAEB35E"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9F2F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2.7. Основы инженерной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0F3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30212" w14:textId="5E0C1298"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377F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3317E0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41F86"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339D"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B095D" w14:textId="70E9C1C3"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343C"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C01EB3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BDAF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2.8. Основы военно-медицинской подготовки. Тактическая медицина</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D02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B022E" w14:textId="15798816"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65D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6201F17"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E3E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6BA9"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48C42290"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EC502" w14:textId="5EF528BF"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8974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7B842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73D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A120B"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2EB0A"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FBD9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0DEE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8D97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9EAABC1"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BC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A75A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D5A81F8"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7E1C6"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2.9.</w:t>
            </w:r>
          </w:p>
          <w:p w14:paraId="2A9D506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Символы воинской чести. Боевые </w:t>
            </w:r>
            <w:r w:rsidRPr="002D36BD">
              <w:rPr>
                <w:rFonts w:ascii="Times New Roman" w:hAnsi="Times New Roman" w:cs="Times New Roman"/>
                <w:b/>
                <w:sz w:val="24"/>
                <w:szCs w:val="24"/>
              </w:rPr>
              <w:lastRenderedPageBreak/>
              <w:t>традиции Вооруженных Сил России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279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69285" w14:textId="06B65905"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E03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ACA6E1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8B99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4E663"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 xml:space="preserve">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w:t>
            </w:r>
            <w:r w:rsidRPr="002D36BD">
              <w:rPr>
                <w:rFonts w:ascii="Times New Roman" w:hAnsi="Times New Roman" w:cs="Times New Roman"/>
                <w:sz w:val="24"/>
                <w:szCs w:val="24"/>
              </w:rPr>
              <w:lastRenderedPageBreak/>
              <w:t>военной службе. Ритуалы Вооруженных Сил Российской Федерации. Патриотизм и верность воинскому долгу. Дружба, войсковое товарищество.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772EE" w14:textId="3C439C05"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lastRenderedPageBreak/>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0DD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0B0D30E" w14:textId="77777777" w:rsidTr="002D36BD">
        <w:trPr>
          <w:trHeight w:val="2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AA175"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328D1507" w14:textId="77777777" w:rsidTr="002D36BD">
        <w:trPr>
          <w:gridAfter w:val="1"/>
          <w:wAfter w:w="9" w:type="dxa"/>
          <w:trHeight w:val="20"/>
        </w:trPr>
        <w:tc>
          <w:tcPr>
            <w:tcW w:w="12044"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A9D99D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Модуль «Основы медицинских знаний» (для девушек)</w:t>
            </w:r>
          </w:p>
        </w:tc>
        <w:tc>
          <w:tcPr>
            <w:tcW w:w="10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14:paraId="6B240AE6" w14:textId="5733B721"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0C2F710"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33FCE139"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96C7CD1"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2.1</w:t>
            </w:r>
            <w:r w:rsidRPr="002D36BD">
              <w:rPr>
                <w:rFonts w:ascii="Times New Roman" w:hAnsi="Times New Roman" w:cs="Times New Roman"/>
                <w:sz w:val="24"/>
                <w:szCs w:val="24"/>
              </w:rPr>
              <w:t xml:space="preserve">. </w:t>
            </w:r>
          </w:p>
          <w:p w14:paraId="01FD3E8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Общие правила оказания первой помощи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B53E03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43EE" w14:textId="58DB345D"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BBAF" w14:textId="77777777" w:rsidR="00460CE1" w:rsidRPr="002D36BD" w:rsidRDefault="00460CE1"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pacing w:val="-3"/>
                <w:sz w:val="24"/>
                <w:szCs w:val="24"/>
              </w:rPr>
            </w:pPr>
            <w:r w:rsidRPr="002D36BD">
              <w:rPr>
                <w:rFonts w:ascii="Times New Roman" w:hAnsi="Times New Roman" w:cs="Times New Roman"/>
                <w:sz w:val="24"/>
                <w:szCs w:val="24"/>
              </w:rPr>
              <w:t>ОК 01, 02, 04, 07</w:t>
            </w:r>
          </w:p>
        </w:tc>
      </w:tr>
      <w:tr w:rsidR="00460CE1" w:rsidRPr="002D36BD" w14:paraId="05F76F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759077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D808D89" w14:textId="77777777" w:rsidR="00460CE1" w:rsidRPr="002D36BD" w:rsidRDefault="00460CE1" w:rsidP="002D36BD">
            <w:pPr>
              <w:spacing w:after="0" w:line="240" w:lineRule="auto"/>
              <w:jc w:val="both"/>
              <w:rPr>
                <w:rFonts w:ascii="Times New Roman" w:hAnsi="Times New Roman" w:cs="Times New Roman"/>
                <w:sz w:val="24"/>
                <w:szCs w:val="24"/>
              </w:rPr>
            </w:pPr>
            <w:r w:rsidRPr="002D36BD">
              <w:rPr>
                <w:rFonts w:ascii="Times New Roman" w:hAnsi="Times New Roman" w:cs="Times New Roman"/>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2C624" w14:textId="55251C92"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8393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0E840BC"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08A267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EF2157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D8012"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706AF"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C2A522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908725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417722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60B7"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233CE"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67C820D"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E9FA19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D066FB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отсутствии сознания, при остановке дыхания и отсутствии кровообращения (остановке сердца)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8041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B21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0AB805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196364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AADA19B"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наружных кровотечениях, при травмах различных областей тела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D804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F6D9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E761D19"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E6643B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440CEB3"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ожогах и воздействии высоких температур, при воздействии низких температур</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7AB4"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FE6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26ECB00"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4713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5D0C4B9"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попадании инородных тел в верхние дыхательные пути, при отравлениях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A7B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5F1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B7AD990"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9D41E6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Тема 2.2. </w:t>
            </w:r>
          </w:p>
          <w:p w14:paraId="399E927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Профилактика инфекционных заболеваний</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365B94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58D3" w14:textId="7C983F14"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663AD"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3840A2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2F92A8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BE04B63" w14:textId="77777777" w:rsidR="00460CE1" w:rsidRPr="002D36BD" w:rsidRDefault="00460CE1" w:rsidP="002D36BD">
            <w:pPr>
              <w:spacing w:after="0" w:line="240" w:lineRule="auto"/>
              <w:ind w:firstLine="318"/>
              <w:jc w:val="both"/>
              <w:rPr>
                <w:rFonts w:ascii="Times New Roman" w:hAnsi="Times New Roman" w:cs="Times New Roman"/>
                <w:b/>
                <w:sz w:val="24"/>
                <w:szCs w:val="24"/>
              </w:rPr>
            </w:pPr>
            <w:r w:rsidRPr="002D36BD">
              <w:rPr>
                <w:rFonts w:ascii="Times New Roman"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Воздушно-капельные инфекции. 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8FB78" w14:textId="0C75B484"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3F0A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B267E76"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B85C7E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652543E"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67CE7"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2947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1696E7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ECE378D"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8360F6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Правила госпитализации инфекционных больных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929C6"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45E7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8BDD00D"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174F340"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Тема 2.3. </w:t>
            </w:r>
          </w:p>
          <w:p w14:paraId="5EA4CB5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Обеспечение здорового образа жизни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319DACA"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5FD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504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2AB72911"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4E3452E"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DE1FA5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D7C32"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8AE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952B252"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FAF3BA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09064A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19B6F"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4991D"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46C780A"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8FC3E3"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A5ABBF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Показатели здоровья и факторы, их определяющие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A178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4D7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02B2DBD"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045FF1C"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858B48D"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Оценка физического состояния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8E3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2C92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A0D0398" w14:textId="77777777" w:rsidTr="002D36BD">
        <w:trPr>
          <w:gridAfter w:val="1"/>
          <w:wAfter w:w="9" w:type="dxa"/>
          <w:trHeight w:val="20"/>
        </w:trPr>
        <w:tc>
          <w:tcPr>
            <w:tcW w:w="12044"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6C79" w14:textId="303C9E6F"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Промежуточная аттестация</w:t>
            </w:r>
            <w:r w:rsidR="00B31AAB" w:rsidRPr="002D36BD">
              <w:rPr>
                <w:rFonts w:ascii="Times New Roman" w:hAnsi="Times New Roman" w:cs="Times New Roman"/>
                <w:sz w:val="24"/>
                <w:szCs w:val="24"/>
              </w:rPr>
              <w:t xml:space="preserve"> </w:t>
            </w:r>
            <w:r w:rsidR="00B31AAB" w:rsidRPr="002D36BD">
              <w:rPr>
                <w:rFonts w:ascii="Times New Roman" w:hAnsi="Times New Roman" w:cs="Times New Roman"/>
                <w:b/>
                <w:sz w:val="24"/>
                <w:szCs w:val="24"/>
              </w:rPr>
              <w:t>дифференцированный зачет</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25386" w14:textId="2CA9BE42" w:rsidR="00460CE1" w:rsidRPr="002D36BD" w:rsidRDefault="002D36BD"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EEEE"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0BA9F45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F9D9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Всего: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E36C7" w14:textId="1B7DB056" w:rsidR="00460CE1" w:rsidRPr="002D36BD" w:rsidRDefault="002D36BD"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203F" w14:textId="77777777" w:rsidR="00460CE1" w:rsidRPr="002D36BD" w:rsidRDefault="00460CE1" w:rsidP="002D36BD">
            <w:pPr>
              <w:spacing w:after="0" w:line="240" w:lineRule="auto"/>
              <w:rPr>
                <w:rFonts w:ascii="Times New Roman" w:hAnsi="Times New Roman" w:cs="Times New Roman"/>
                <w:b/>
                <w:i/>
                <w:sz w:val="24"/>
                <w:szCs w:val="24"/>
              </w:rPr>
            </w:pPr>
          </w:p>
        </w:tc>
      </w:tr>
    </w:tbl>
    <w:p w14:paraId="4438F524" w14:textId="77777777" w:rsidR="007700D4" w:rsidRPr="002D36BD" w:rsidRDefault="007700D4" w:rsidP="002D36BD">
      <w:pPr>
        <w:spacing w:after="0" w:line="240" w:lineRule="auto"/>
        <w:rPr>
          <w:rFonts w:ascii="Times New Roman" w:hAnsi="Times New Roman" w:cs="Times New Roman"/>
          <w:sz w:val="24"/>
          <w:szCs w:val="24"/>
        </w:rPr>
      </w:pPr>
    </w:p>
    <w:p w14:paraId="0F3EE4CE" w14:textId="77777777" w:rsidR="007700D4" w:rsidRPr="002D36BD" w:rsidRDefault="007700D4" w:rsidP="002D36BD">
      <w:pPr>
        <w:spacing w:after="0" w:line="240" w:lineRule="auto"/>
        <w:jc w:val="center"/>
        <w:rPr>
          <w:rFonts w:ascii="Times New Roman" w:hAnsi="Times New Roman" w:cs="Times New Roman"/>
          <w:bCs/>
          <w:iCs/>
          <w:sz w:val="24"/>
          <w:szCs w:val="24"/>
        </w:rPr>
      </w:pPr>
    </w:p>
    <w:p w14:paraId="74259E8B" w14:textId="77777777" w:rsidR="007700D4" w:rsidRPr="002D36BD" w:rsidRDefault="007700D4" w:rsidP="002D36BD">
      <w:pPr>
        <w:spacing w:after="0" w:line="240" w:lineRule="auto"/>
        <w:rPr>
          <w:rFonts w:ascii="Times New Roman" w:hAnsi="Times New Roman" w:cs="Times New Roman"/>
          <w:bCs/>
          <w:iCs/>
          <w:sz w:val="24"/>
          <w:szCs w:val="24"/>
        </w:rPr>
      </w:pPr>
    </w:p>
    <w:p w14:paraId="4C002B2E" w14:textId="77777777" w:rsidR="007700D4" w:rsidRPr="002D36BD" w:rsidRDefault="007700D4" w:rsidP="002D36BD">
      <w:pPr>
        <w:spacing w:after="0" w:line="240" w:lineRule="auto"/>
        <w:rPr>
          <w:rFonts w:ascii="Times New Roman" w:hAnsi="Times New Roman" w:cs="Times New Roman"/>
          <w:sz w:val="24"/>
          <w:szCs w:val="24"/>
        </w:rPr>
        <w:sectPr w:rsidR="007700D4" w:rsidRPr="002D36BD" w:rsidSect="002D36BD">
          <w:pgSz w:w="16838" w:h="11906" w:orient="landscape"/>
          <w:pgMar w:top="851" w:right="851" w:bottom="851" w:left="1134" w:header="709" w:footer="188" w:gutter="0"/>
          <w:cols w:space="708"/>
          <w:docGrid w:linePitch="360"/>
        </w:sectPr>
      </w:pPr>
    </w:p>
    <w:p w14:paraId="1B4DF420"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3.</w:t>
      </w:r>
      <w:r w:rsidRPr="002D36BD">
        <w:rPr>
          <w:rFonts w:ascii="Times New Roman" w:hAnsi="Times New Roman" w:cs="Times New Roman"/>
          <w:b/>
          <w:iCs/>
          <w:sz w:val="24"/>
          <w:szCs w:val="24"/>
        </w:rPr>
        <w:tab/>
        <w:t>УСЛОВИЯ РЕАЛИЗАЦИИ УЧЕБНОЙ ДИСЦИПЛИНЫ</w:t>
      </w:r>
    </w:p>
    <w:p w14:paraId="3B159B8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35A60564" w14:textId="77777777" w:rsidR="00B31AAB" w:rsidRPr="002D36BD" w:rsidRDefault="00B31AAB" w:rsidP="002D36BD">
      <w:pPr>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73B8A198" w14:textId="77777777" w:rsidR="00140A8F" w:rsidRPr="00890857" w:rsidRDefault="00B31AAB" w:rsidP="00140A8F">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D36BD">
        <w:rPr>
          <w:rFonts w:ascii="Times New Roman" w:hAnsi="Times New Roman" w:cs="Times New Roman"/>
          <w:sz w:val="24"/>
          <w:szCs w:val="24"/>
        </w:rPr>
        <w:t xml:space="preserve">Кабинет Безопасности жизнедеятельности, </w:t>
      </w:r>
      <w:r w:rsidR="00140A8F" w:rsidRPr="00890857">
        <w:rPr>
          <w:rFonts w:ascii="Times New Roman" w:eastAsia="Times New Roman" w:hAnsi="Times New Roman" w:cs="Times New Roman"/>
          <w:sz w:val="24"/>
          <w:szCs w:val="24"/>
        </w:rPr>
        <w:t>оснащенный о</w:t>
      </w:r>
      <w:r w:rsidR="00140A8F" w:rsidRPr="00890857">
        <w:rPr>
          <w:rFonts w:ascii="Times New Roman" w:eastAsia="Times New Roman" w:hAnsi="Times New Roman" w:cs="Times New Roman"/>
          <w:bCs/>
          <w:sz w:val="24"/>
          <w:szCs w:val="24"/>
        </w:rPr>
        <w:t>борудованием,</w:t>
      </w:r>
      <w:r w:rsidR="00140A8F">
        <w:rPr>
          <w:rFonts w:ascii="Times New Roman" w:eastAsia="Times New Roman" w:hAnsi="Times New Roman" w:cs="Times New Roman"/>
          <w:bCs/>
          <w:sz w:val="24"/>
          <w:szCs w:val="24"/>
        </w:rPr>
        <w:t xml:space="preserve"> </w:t>
      </w:r>
      <w:r w:rsidR="00140A8F" w:rsidRPr="00890857">
        <w:rPr>
          <w:rFonts w:ascii="Times New Roman" w:eastAsia="Times New Roman" w:hAnsi="Times New Roman" w:cs="Times New Roman"/>
          <w:sz w:val="24"/>
          <w:szCs w:val="24"/>
        </w:rPr>
        <w:t>т</w:t>
      </w:r>
      <w:r w:rsidR="00140A8F" w:rsidRPr="00890857">
        <w:rPr>
          <w:rFonts w:ascii="Times New Roman" w:eastAsia="Times New Roman" w:hAnsi="Times New Roman" w:cs="Times New Roman"/>
          <w:bCs/>
          <w:sz w:val="24"/>
          <w:szCs w:val="24"/>
        </w:rPr>
        <w:t>ехническими средствами обучения:</w:t>
      </w:r>
    </w:p>
    <w:p w14:paraId="0D1C476C"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автоматизированное рабочее место преподавателя;</w:t>
      </w:r>
    </w:p>
    <w:p w14:paraId="10ECAFD0"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манекены для отработки техники первой помощи;</w:t>
      </w:r>
    </w:p>
    <w:p w14:paraId="63216D2B"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медицинские наборы для оказания первой помощи;</w:t>
      </w:r>
    </w:p>
    <w:p w14:paraId="1465E3B7"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оборудование, используемое при оказании медицинской помощи;</w:t>
      </w:r>
    </w:p>
    <w:p w14:paraId="23DD95D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стеллажи для хранения наглядных, методических и учебных пособий, техники;</w:t>
      </w:r>
    </w:p>
    <w:p w14:paraId="06C9E89F"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электронный тир;</w:t>
      </w:r>
    </w:p>
    <w:p w14:paraId="0AEDBFE1"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защитные костюмы, используемые при спасательных работах;</w:t>
      </w:r>
    </w:p>
    <w:p w14:paraId="5DE6E358"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средства индивидуальной защиты;</w:t>
      </w:r>
    </w:p>
    <w:p w14:paraId="7DAC812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цифровые датчики для замеров предельно-допустимых концентраций веществ и вредных излучений;</w:t>
      </w:r>
    </w:p>
    <w:p w14:paraId="5DE4B639"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компасы и другие средства, которые помогут спасению в экстренной ситуации; </w:t>
      </w:r>
    </w:p>
    <w:p w14:paraId="2A2F93E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демонстрационные стенды; </w:t>
      </w:r>
    </w:p>
    <w:p w14:paraId="7E4AE88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проектор, экран.</w:t>
      </w:r>
    </w:p>
    <w:p w14:paraId="01219841" w14:textId="7399F0D2" w:rsidR="00B31AAB" w:rsidRPr="002D36BD" w:rsidRDefault="00B31AAB" w:rsidP="00140A8F">
      <w:pPr>
        <w:spacing w:after="0" w:line="240" w:lineRule="auto"/>
        <w:ind w:firstLine="709"/>
        <w:jc w:val="both"/>
        <w:rPr>
          <w:rFonts w:ascii="Times New Roman" w:hAnsi="Times New Roman" w:cs="Times New Roman"/>
          <w:sz w:val="24"/>
          <w:szCs w:val="24"/>
        </w:rPr>
      </w:pPr>
    </w:p>
    <w:p w14:paraId="00DAB30F"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b/>
          <w:sz w:val="24"/>
          <w:szCs w:val="24"/>
        </w:rPr>
      </w:pPr>
      <w:r w:rsidRPr="002D36BD">
        <w:rPr>
          <w:rFonts w:ascii="Times New Roman" w:hAnsi="Times New Roman" w:cs="Times New Roman"/>
          <w:b/>
          <w:sz w:val="24"/>
          <w:szCs w:val="24"/>
        </w:rPr>
        <w:t>3.2. Информационное обеспечение реализации программы</w:t>
      </w:r>
    </w:p>
    <w:p w14:paraId="6113F7D4"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sz w:val="24"/>
          <w:szCs w:val="24"/>
        </w:rPr>
      </w:pPr>
      <w:r w:rsidRPr="002D36BD">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1759E4" w14:textId="77777777" w:rsidR="00B31AAB" w:rsidRPr="002D36BD" w:rsidRDefault="00B31AAB" w:rsidP="002D36BD">
      <w:pPr>
        <w:tabs>
          <w:tab w:val="left" w:pos="709"/>
        </w:tabs>
        <w:spacing w:after="0" w:line="240" w:lineRule="auto"/>
        <w:ind w:firstLine="709"/>
        <w:jc w:val="both"/>
        <w:rPr>
          <w:rFonts w:ascii="Times New Roman" w:hAnsi="Times New Roman" w:cs="Times New Roman"/>
          <w:sz w:val="24"/>
          <w:szCs w:val="24"/>
        </w:rPr>
      </w:pPr>
    </w:p>
    <w:p w14:paraId="58E05133" w14:textId="77777777" w:rsidR="00B31AAB" w:rsidRPr="002D36BD" w:rsidRDefault="00B31AAB" w:rsidP="002D36BD">
      <w:pPr>
        <w:tabs>
          <w:tab w:val="left" w:pos="709"/>
        </w:tabs>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3.2.1. Основные печатные издания</w:t>
      </w:r>
    </w:p>
    <w:p w14:paraId="3097F568" w14:textId="37F4A46C"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1. Абрамова, С.В. 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Юрайт, 2024. — 399 с. — (Профессиональное образование). — ISBN 978-5-534-02041-0. — Текст: непосредственный.</w:t>
      </w:r>
    </w:p>
    <w:p w14:paraId="50AE757D" w14:textId="555EFBF4"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2. Арустамов, Э.А. Безопасность жизнедеятельности: учебное издание / Арустамов Э.А., Косолапова Н.В., Прокопенко Н.А., Гуськов Г.В. - Москва: Академия, 2023. - 208 c. (Специальности среднего профессионального образования).</w:t>
      </w:r>
      <w:r w:rsidRPr="002D36BD">
        <w:rPr>
          <w:rStyle w:val="a8"/>
          <w:rFonts w:ascii="Times New Roman" w:hAnsi="Times New Roman" w:cs="Times New Roman"/>
          <w:sz w:val="24"/>
          <w:szCs w:val="24"/>
        </w:rPr>
        <w:t xml:space="preserve"> - ISBN 978-5-0054-1282-9 </w:t>
      </w:r>
      <w:r w:rsidRPr="002D36BD">
        <w:rPr>
          <w:rFonts w:ascii="Times New Roman" w:hAnsi="Times New Roman" w:cs="Times New Roman"/>
          <w:sz w:val="24"/>
          <w:szCs w:val="24"/>
        </w:rPr>
        <w:t xml:space="preserve">— Текст: непосредственный. </w:t>
      </w:r>
    </w:p>
    <w:p w14:paraId="4FDE2D07" w14:textId="281E417D"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3. Косолапова, Н. В., Безопасность жизнедеятельности: учебник / Н. В. Косолапова, </w:t>
      </w:r>
      <w:r w:rsidRPr="002D36BD">
        <w:rPr>
          <w:rFonts w:ascii="Times New Roman" w:hAnsi="Times New Roman" w:cs="Times New Roman"/>
          <w:sz w:val="24"/>
          <w:szCs w:val="24"/>
        </w:rPr>
        <w:br/>
        <w:t xml:space="preserve">Н. А. Прокопенко. — Москва: КноРус, 2024. — 222 с. — ISBN 978-5-406-12361-4. — Текст: непосредственный. </w:t>
      </w:r>
    </w:p>
    <w:p w14:paraId="19723F9C" w14:textId="2BC3109C"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4. Сапронов Ю.Г. Безопасность жизнедеятельности: учебное издание / Сапронов Ю.Г., Занина И. А. - Москва: Академия, 2023. - 336 c. - (Специальности среднего профессионального образования). – ISBN 978-5-0054-1101-3 — Текст: непосредственный. </w:t>
      </w:r>
    </w:p>
    <w:p w14:paraId="4EFF03E3" w14:textId="52268BCF"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5. Сычев, Ю. Н. Безопасность жизнедеятельности: учебное пособие / Ю.Н. Сычев. — 2-е изд., перераб. и доп. — Москва: ИНФРА-М, 2024. — 225 с. — (Среднее профессиональное образование). - ISBN 978-5-16-018956-7. - Текст: непосредственный.</w:t>
      </w:r>
    </w:p>
    <w:p w14:paraId="2844E87E" w14:textId="77777777" w:rsidR="00B31AAB" w:rsidRPr="002D36BD" w:rsidRDefault="00B31AAB" w:rsidP="002D36BD">
      <w:pPr>
        <w:spacing w:after="0" w:line="240" w:lineRule="auto"/>
        <w:ind w:firstLine="709"/>
        <w:jc w:val="both"/>
        <w:rPr>
          <w:rFonts w:ascii="Times New Roman" w:hAnsi="Times New Roman" w:cs="Times New Roman"/>
          <w:b/>
          <w:sz w:val="24"/>
          <w:szCs w:val="24"/>
        </w:rPr>
      </w:pPr>
    </w:p>
    <w:p w14:paraId="7697F91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 xml:space="preserve">3.2.2. Основные электронные издания </w:t>
      </w:r>
    </w:p>
    <w:p w14:paraId="3F3D01D0" w14:textId="23845374"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Безопасность жизнедеятельности: практикум для СПО / составители С. М. Гребенкин, В. А. Майнингер. — Москва: Ай Пи Ар Медиа, 2023. — 87 c. — ISBN 978-5-4497-2205-8. — </w:t>
      </w:r>
      <w:r w:rsidRPr="002D36BD">
        <w:rPr>
          <w:rFonts w:ascii="Times New Roman" w:hAnsi="Times New Roman" w:cs="Times New Roman"/>
          <w:sz w:val="24"/>
          <w:szCs w:val="24"/>
        </w:rPr>
        <w:lastRenderedPageBreak/>
        <w:t xml:space="preserve">Текст: электронный // Цифровой образовательный ресурс IPR SMART: [сайт]. — URL: </w:t>
      </w:r>
      <w:hyperlink r:id="rId11" w:history="1">
        <w:r w:rsidRPr="002D36BD">
          <w:rPr>
            <w:rStyle w:val="af"/>
            <w:rFonts w:ascii="Times New Roman" w:eastAsiaTheme="minorEastAsia" w:hAnsi="Times New Roman"/>
            <w:sz w:val="24"/>
            <w:szCs w:val="24"/>
          </w:rPr>
          <w:t>https://www.iprbookshop.ru/131103.html</w:t>
        </w:r>
      </w:hyperlink>
      <w:r w:rsidRPr="002D36BD">
        <w:rPr>
          <w:rFonts w:ascii="Times New Roman" w:hAnsi="Times New Roman" w:cs="Times New Roman"/>
          <w:sz w:val="24"/>
          <w:szCs w:val="24"/>
        </w:rPr>
        <w:t>.</w:t>
      </w:r>
    </w:p>
    <w:p w14:paraId="227B639A" w14:textId="26823C78"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Косолапова Н.В. Безопасность жизнедеятельности: ЭУМК: учебное издание / Косолапова Н.В., Прокопенко Н.А., Побежимова Е. Л. - Москва: Академия, 2023. - (Профессии среднего профессионального образования). - Текст: электронный. - URL: </w:t>
      </w:r>
      <w:hyperlink r:id="rId12" w:history="1">
        <w:r w:rsidRPr="002D36BD">
          <w:rPr>
            <w:rStyle w:val="af"/>
            <w:rFonts w:ascii="Times New Roman" w:eastAsiaTheme="minorEastAsia" w:hAnsi="Times New Roman"/>
            <w:sz w:val="24"/>
            <w:szCs w:val="24"/>
          </w:rPr>
          <w:t>https://academia-moscow.ru/catalogue/5540/692259</w:t>
        </w:r>
      </w:hyperlink>
      <w:r w:rsidRPr="002D36BD">
        <w:rPr>
          <w:rFonts w:ascii="Times New Roman" w:hAnsi="Times New Roman" w:cs="Times New Roman"/>
          <w:sz w:val="24"/>
          <w:szCs w:val="24"/>
        </w:rPr>
        <w:t>.</w:t>
      </w:r>
    </w:p>
    <w:p w14:paraId="72A8D905"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529A78FF"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0B20A2E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3.2.3. Дополнительные источники</w:t>
      </w:r>
    </w:p>
    <w:p w14:paraId="7E176B8F" w14:textId="2DB53A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1. Мисюк, М. Н.  Основы медицинских знаний: учебник и практикум для среднего профессионального образования / М. Н. Мисюк. — 4-е изд., перераб. и доп. — Москва: Издательство Юрайт, 2024. — 379 с. — (Профессиональное образование). — ISBN 978-5-534-17442-7. — Текст: электронный // Образовательная платформа Юрайт [сайт]. — URL: https://urait.ru/bcode/536769. </w:t>
      </w:r>
    </w:p>
    <w:p w14:paraId="63864AC1" w14:textId="574FFF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2. Микрюков, В. Ю., Основы военной службы : учебник / В. Ю. Микрюков, В. Г. Шамаев. — Москва: КноРус, 2023. — 505 с. — ISBN 978-5-406-10496-5. — URL: https://book.ru/book/945216. — Текст: электронный.</w:t>
      </w:r>
    </w:p>
    <w:p w14:paraId="31EEA70E" w14:textId="55B2AB1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3. Михаилиди, А. М. Безопасность жизнедеятельности и охрана труда на производстве: учебное пособие для СПО / А. М. Михаилиди. — 2-е изд. — Саратов: Профобразование, 2024. — 120 c. — ISBN 978-5-4488-1333-7. — Текст: электронный // Электронный ресурс цифровой образовательной среды СПО PROFобразование : [сайт]. — URL: https://profspo.ru/books/137705.</w:t>
      </w:r>
    </w:p>
    <w:p w14:paraId="2B8B8EDE" w14:textId="0F81335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4. Резчиков, Е. А.  Безопасность жизнедеятельности: учебник для среднего профессионального образования / Е. А. Резчиков, А. В. Рязанцева. — 3-е изд., перераб. и доп. — Москва: Издательство Юрайт, 2024. — 639 с. — (Профессиональное образование). — ISBN 978-5-534-17400-7. — Текст: электронный // Образовательная платформа Юрайт [сайт]. — URL: https://urait.ru/bcode/542696.</w:t>
      </w:r>
    </w:p>
    <w:p w14:paraId="23F498C4" w14:textId="194AE02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5. Родионова, О. М.  Медико-биологические основы безопасности. Охрана труда: учебник для среднего профессионального образования / О. М. Родионова, Е. В. Аникина, Б. И. Лавер, Д. А. Семенов. — 3-е изд., перераб. и доп. — Москва: Издательство Юрайт, 2024. — 599 с. — (Профессиональное образование). — ISBN 978-5-534-17182-2. — Текст: электронный // Образовательная платформа Юрайт [сайт]. — URL: https://urait.ru/bcode/538055.</w:t>
      </w:r>
    </w:p>
    <w:p w14:paraId="799560EE" w14:textId="03C7F225"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6. Суворова, Г. М. Методика обучения безопасности жизнедеятельности: учебное пособие для среднего профессионального образования / Г. М. Суворова, В. Д. Горичева. — 2-е изд., испр. и доп. — Москва: Издательство Юрайт, 2024. — 212 с. — (Профессиональное образование). — ISBN 978-5-534-09079-6. — Текст: электронный // Образовательная платформа Юрайт [сайт]. — URL: https://urait.ru/bcode/538524.</w:t>
      </w:r>
    </w:p>
    <w:p w14:paraId="72B48078" w14:textId="71DEE574"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7. Суворова, Г. М.  Психологические основы безопасности: учебник и практикум для среднего профессионального образования / Г. М. Суворова. — 2-е изд., испр. и доп. — Москва: Издательство Юрайт, 2023. — 183 с. — (Профессиональное образование). — ISBN 978-5-534-09277-6. — Текст: электронный // Образовательная платформа Юрайт [сайт]. — URL: https://urait.ru/bcode/513805.</w:t>
      </w:r>
    </w:p>
    <w:p w14:paraId="11B17F19" w14:textId="77777777"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8.Официальный сайт МЧС РФ [Электронный ресурс] - URL: </w:t>
      </w:r>
      <w:hyperlink r:id="rId13" w:history="1">
        <w:r w:rsidRPr="002D36BD">
          <w:rPr>
            <w:rStyle w:val="af"/>
            <w:rFonts w:ascii="Times New Roman" w:eastAsiaTheme="minorEastAsia" w:hAnsi="Times New Roman"/>
            <w:sz w:val="24"/>
            <w:szCs w:val="24"/>
          </w:rPr>
          <w:t>http://www.mchs.gov.ru</w:t>
        </w:r>
      </w:hyperlink>
      <w:r w:rsidRPr="002D36BD">
        <w:rPr>
          <w:rFonts w:ascii="Times New Roman" w:hAnsi="Times New Roman" w:cs="Times New Roman"/>
          <w:sz w:val="24"/>
          <w:szCs w:val="24"/>
        </w:rPr>
        <w:t>.</w:t>
      </w:r>
    </w:p>
    <w:p w14:paraId="4ABD79B5"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40396912"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7919CB6E" w14:textId="77777777" w:rsidR="00030BE5" w:rsidRPr="002D36BD" w:rsidRDefault="00030BE5" w:rsidP="002D36BD">
      <w:pPr>
        <w:suppressAutoHyphens/>
        <w:spacing w:after="0" w:line="240" w:lineRule="auto"/>
        <w:rPr>
          <w:rFonts w:ascii="Times New Roman" w:hAnsi="Times New Roman" w:cs="Times New Roman"/>
          <w:bCs/>
          <w:iCs/>
          <w:sz w:val="24"/>
          <w:szCs w:val="24"/>
        </w:rPr>
        <w:sectPr w:rsidR="00030BE5" w:rsidRPr="002D36BD" w:rsidSect="002D36BD">
          <w:pgSz w:w="11906" w:h="16838"/>
          <w:pgMar w:top="851" w:right="851" w:bottom="851" w:left="1134" w:header="709" w:footer="708" w:gutter="0"/>
          <w:cols w:space="708"/>
          <w:docGrid w:linePitch="360"/>
        </w:sectPr>
      </w:pPr>
    </w:p>
    <w:p w14:paraId="269C87A8" w14:textId="0F158569" w:rsidR="00030BE5"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4.</w:t>
      </w:r>
      <w:r w:rsidRPr="002D36BD">
        <w:rPr>
          <w:rFonts w:ascii="Times New Roman" w:hAnsi="Times New Roman" w:cs="Times New Roman"/>
          <w:b/>
          <w:iCs/>
          <w:sz w:val="24"/>
          <w:szCs w:val="24"/>
        </w:rPr>
        <w:tab/>
        <w:t>КОНТРОЛЬ И ОЦЕНКА РЕЗУЛЬТАТОВ ОСВОЕНИЯ УЧЕБНОЙ ДИСЦИПЛИНЫ</w:t>
      </w:r>
    </w:p>
    <w:p w14:paraId="47ABC0C5" w14:textId="77777777" w:rsidR="00140A8F" w:rsidRPr="002D36BD" w:rsidRDefault="00140A8F" w:rsidP="002D36BD">
      <w:pPr>
        <w:suppressAutoHyphens/>
        <w:spacing w:after="0" w:line="240" w:lineRule="auto"/>
        <w:jc w:val="center"/>
        <w:rPr>
          <w:rFonts w:ascii="Times New Roman" w:hAnsi="Times New Roman" w:cs="Times New Roman"/>
          <w:b/>
          <w:iCs/>
          <w:sz w:val="24"/>
          <w:szCs w:val="24"/>
        </w:rPr>
      </w:pPr>
    </w:p>
    <w:tbl>
      <w:tblPr>
        <w:tblW w:w="980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9"/>
        <w:gridCol w:w="3544"/>
        <w:gridCol w:w="2126"/>
      </w:tblGrid>
      <w:tr w:rsidR="00B31AAB" w:rsidRPr="002D36BD" w14:paraId="6FF19DD2"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917A9" w14:textId="77777777" w:rsidR="00B31AAB" w:rsidRPr="002D36BD" w:rsidRDefault="00B31AAB" w:rsidP="00140A8F">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Результаты обучения</w:t>
            </w:r>
          </w:p>
        </w:tc>
        <w:tc>
          <w:tcPr>
            <w:tcW w:w="56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7A429" w14:textId="118D6383" w:rsidR="00B31AAB" w:rsidRPr="002D36BD" w:rsidRDefault="00B31AAB" w:rsidP="00140A8F">
            <w:pPr>
              <w:spacing w:after="0" w:line="240" w:lineRule="auto"/>
              <w:jc w:val="center"/>
              <w:rPr>
                <w:rFonts w:ascii="Times New Roman" w:hAnsi="Times New Roman" w:cs="Times New Roman"/>
                <w:sz w:val="24"/>
                <w:szCs w:val="24"/>
              </w:rPr>
            </w:pPr>
            <w:r w:rsidRPr="002D36BD">
              <w:rPr>
                <w:rFonts w:ascii="Times New Roman" w:hAnsi="Times New Roman" w:cs="Times New Roman"/>
                <w:b/>
                <w:i/>
                <w:sz w:val="24"/>
                <w:szCs w:val="24"/>
              </w:rPr>
              <w:t>Критерии оценки</w:t>
            </w:r>
          </w:p>
        </w:tc>
      </w:tr>
      <w:tr w:rsidR="00B31AAB" w:rsidRPr="002D36BD" w14:paraId="7AD1A63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74E8" w14:textId="77777777" w:rsidR="00B31AAB" w:rsidRPr="002D36BD" w:rsidRDefault="00B31AAB" w:rsidP="00140A8F">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Перечень знаний, осваиваемых в рамках дисциплины</w:t>
            </w:r>
          </w:p>
        </w:tc>
      </w:tr>
      <w:tr w:rsidR="00B31AAB" w:rsidRPr="002D36BD" w14:paraId="0EB1D338"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A10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52A5FB09" w14:textId="4D2F0FB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449C7285" w14:textId="53B8220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40E22186" w14:textId="2380F843"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3E2CD6EA" w14:textId="732D9534"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нормы экологической безопасности при ведении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2956F" w14:textId="6939641E"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владеет знаниями о безопасных условиях жизнедеятельности, в том числе при возникновении чрезвычайных ситуаций мирного и военного времени; </w:t>
            </w:r>
          </w:p>
          <w:p w14:paraId="021BBECF" w14:textId="02D64C3A"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7D73CBDC" w14:textId="409609A2"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3DF6DF8A" w14:textId="38789712" w:rsidR="00B31AAB" w:rsidRPr="002D36BD" w:rsidRDefault="00B31AAB" w:rsidP="00140A8F">
            <w:pPr>
              <w:spacing w:after="0" w:line="240" w:lineRule="auto"/>
              <w:ind w:firstLine="203"/>
              <w:rPr>
                <w:rFonts w:ascii="Times New Roman" w:hAnsi="Times New Roman" w:cs="Times New Roman"/>
                <w:sz w:val="24"/>
                <w:szCs w:val="24"/>
              </w:rPr>
            </w:pPr>
            <w:r w:rsidRPr="002D36BD">
              <w:rPr>
                <w:rFonts w:ascii="Times New Roman" w:hAnsi="Times New Roman" w:cs="Times New Roman"/>
                <w:sz w:val="24"/>
                <w:szCs w:val="24"/>
              </w:rPr>
              <w:t>знает нормы экологической безопасности при ведении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98D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3CF60C34"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463F0526"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AB56FF9"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1D959640"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53E4619B"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0C723"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дисциплины</w:t>
            </w:r>
          </w:p>
        </w:tc>
      </w:tr>
      <w:tr w:rsidR="00B31AAB" w:rsidRPr="002D36BD" w14:paraId="0C200873"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1539E"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2B71CC36" w14:textId="49B8F8D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47B3F82D" w14:textId="7A7E7D5B"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14:paraId="5E44B7E7" w14:textId="3D79AD7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действовать в чрезвычайных ситуациях мирного и военного времени;</w:t>
            </w:r>
          </w:p>
          <w:p w14:paraId="0D5005CB" w14:textId="7BE76F9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соблюдать нормы экологической безопасности на рабочем месте; </w:t>
            </w:r>
          </w:p>
          <w:p w14:paraId="51FAED4D" w14:textId="5E89146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xml:space="preserve">- </w:t>
            </w:r>
            <w:r w:rsidR="00B31AAB" w:rsidRPr="002D36BD">
              <w:rPr>
                <w:rFonts w:ascii="Times New Roman" w:hAnsi="Times New Roman" w:cs="Times New Roman"/>
                <w:sz w:val="24"/>
                <w:szCs w:val="24"/>
              </w:rPr>
              <w:t>использовать на рабочем месте средства индивидуальной защиты от поражающих факторов при ЧС;</w:t>
            </w:r>
          </w:p>
          <w:p w14:paraId="226E716D" w14:textId="60EDDB5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соблюдать правила поведения и порядок действий населения по сигналам гражданской обороны</w:t>
            </w:r>
          </w:p>
          <w:p w14:paraId="02021CE5" w14:textId="77777777" w:rsidR="00B31AAB" w:rsidRPr="002D36BD" w:rsidRDefault="00B31AAB" w:rsidP="00140A8F">
            <w:pPr>
              <w:spacing w:after="0" w:line="240" w:lineRule="auto"/>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3CCF" w14:textId="3FA8792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DF88CD7" w14:textId="3C79A6E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эффективно участвует в работе коллектива, команды, взаимодействует с коллегами, руководством, клиентами для создания человеко - и природо-защитной среды осуществления профессиональной деятельности;</w:t>
            </w:r>
          </w:p>
          <w:p w14:paraId="43401B6D" w14:textId="2004BC0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соблюдает нормы экологической безопасности на </w:t>
            </w:r>
            <w:r w:rsidRPr="002D36BD">
              <w:rPr>
                <w:rFonts w:ascii="Times New Roman" w:hAnsi="Times New Roman" w:cs="Times New Roman"/>
                <w:sz w:val="24"/>
                <w:szCs w:val="24"/>
              </w:rPr>
              <w:lastRenderedPageBreak/>
              <w:t>рабочем месте;</w:t>
            </w:r>
          </w:p>
          <w:p w14:paraId="0D69003D" w14:textId="35EE6176"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правильно использует на рабочем месте средства индивидуальной защиты от поражающих факторов при ЧС</w:t>
            </w:r>
          </w:p>
          <w:p w14:paraId="103ADD42"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правильно соблюдает правила поведения и порядок действий населения по сигналам гражданской обороны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6F030"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Экспертное наблюдение за ходом выполнения практических работ.</w:t>
            </w:r>
          </w:p>
          <w:p w14:paraId="657938A7"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67F48FD"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0B8F927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18295"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Перечень знаний, осваиваемых в рамках модуля </w:t>
            </w:r>
          </w:p>
          <w:p w14:paraId="43F0E50A" w14:textId="08B40571"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военной службы» (юноши)</w:t>
            </w:r>
          </w:p>
        </w:tc>
      </w:tr>
      <w:tr w:rsidR="00B31AAB" w:rsidRPr="002D36BD" w14:paraId="185162B4"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3A7C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2778DD2E" w14:textId="60F8C303"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военной безопасности и обороны государства;</w:t>
            </w:r>
          </w:p>
          <w:p w14:paraId="62C9FDA8" w14:textId="323E9FF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7A150EF6" w14:textId="5B5E3D42"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строевой, огневой и тактической подготовки;</w:t>
            </w:r>
          </w:p>
          <w:p w14:paraId="14EBFA04" w14:textId="52CF8A8C"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3BE32EAA" w14:textId="3237664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боевые традиции Вооруженных Сил России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68C8" w14:textId="09A7A4CC"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знания об основах военной безопасности и обороны государства;</w:t>
            </w:r>
          </w:p>
          <w:p w14:paraId="4C8A90D4" w14:textId="6A8510F7"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не уклоняется от службы в </w:t>
            </w:r>
            <w:r w:rsidR="00140A8F">
              <w:rPr>
                <w:rFonts w:ascii="Times New Roman" w:hAnsi="Times New Roman" w:cs="Times New Roman"/>
                <w:sz w:val="24"/>
                <w:szCs w:val="24"/>
              </w:rPr>
              <w:t xml:space="preserve"> </w:t>
            </w:r>
            <w:r w:rsidR="00B31AAB" w:rsidRPr="002D36BD">
              <w:rPr>
                <w:rFonts w:ascii="Times New Roman" w:hAnsi="Times New Roman" w:cs="Times New Roman"/>
                <w:sz w:val="24"/>
                <w:szCs w:val="24"/>
              </w:rPr>
              <w:t>рядах ВС РФ;</w:t>
            </w:r>
          </w:p>
          <w:p w14:paraId="7AE2FC7D" w14:textId="45458E6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владение основами строевой, огневой и тактической подготовки;</w:t>
            </w:r>
          </w:p>
          <w:p w14:paraId="70FD41B1" w14:textId="5B03E657"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применяет профессиональные знания при исполнении обязанностей военной службы;</w:t>
            </w:r>
          </w:p>
          <w:p w14:paraId="3ECE0DED" w14:textId="77777777" w:rsidR="00B31AAB" w:rsidRPr="002D36BD" w:rsidRDefault="00B31AAB" w:rsidP="00140A8F">
            <w:pPr>
              <w:spacing w:after="0" w:line="240" w:lineRule="auto"/>
              <w:ind w:firstLine="316"/>
              <w:rPr>
                <w:rFonts w:ascii="Times New Roman" w:hAnsi="Times New Roman" w:cs="Times New Roman"/>
                <w:sz w:val="24"/>
                <w:szCs w:val="24"/>
              </w:rPr>
            </w:pPr>
            <w:r w:rsidRPr="002D36BD">
              <w:rPr>
                <w:rFonts w:ascii="Times New Roman" w:hAnsi="Times New Roman" w:cs="Times New Roman"/>
                <w:sz w:val="24"/>
                <w:szCs w:val="24"/>
              </w:rPr>
              <w:t>демонстрирует знания</w:t>
            </w:r>
            <w:r w:rsidRPr="002D36BD">
              <w:rPr>
                <w:rFonts w:ascii="Times New Roman" w:hAnsi="Times New Roman" w:cs="Times New Roman"/>
                <w:color w:val="FF0000"/>
                <w:sz w:val="24"/>
                <w:szCs w:val="24"/>
              </w:rPr>
              <w:t xml:space="preserve"> </w:t>
            </w:r>
            <w:r w:rsidRPr="002D36BD">
              <w:rPr>
                <w:rFonts w:ascii="Times New Roman" w:hAnsi="Times New Roman" w:cs="Times New Roman"/>
                <w:sz w:val="24"/>
                <w:szCs w:val="24"/>
              </w:rPr>
              <w:t>боевых традиций Вооруженных Сил России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902D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48EF698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23AFE49E"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2DE24EF3"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5DFB9A0A"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27EC5DFC"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4A8B"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модуля «Основы военной службы» (юноши)</w:t>
            </w:r>
          </w:p>
        </w:tc>
      </w:tr>
      <w:tr w:rsidR="00B31AAB" w:rsidRPr="002D36BD" w14:paraId="133ECC30" w14:textId="77777777" w:rsidTr="00140A8F">
        <w:trPr>
          <w:trHeight w:val="3072"/>
        </w:trPr>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E5BD2"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3A7567DF" w14:textId="515C1E2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владеть общей физической и строевой подготовкой, навыками обязательной подготовки к военной службе;</w:t>
            </w:r>
          </w:p>
          <w:p w14:paraId="451EB505" w14:textId="3C123CD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выполнять мероприятия доврачебной помощи пострадавшим</w:t>
            </w:r>
          </w:p>
          <w:p w14:paraId="461366F2"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898DA" w14:textId="0B8EAE50"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CA237"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9D38916" w14:textId="054860F0"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150601D5"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73F9"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t xml:space="preserve">Перечень знаний, осваиваемых в рамках модуля </w:t>
            </w:r>
          </w:p>
          <w:p w14:paraId="6B2C13F1" w14:textId="0DE8CDDE"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07B9AB09"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16D5"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4D55A3AC" w14:textId="5691068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характеристики поражений организма человека от воздействий опасных факторов;</w:t>
            </w:r>
          </w:p>
          <w:p w14:paraId="6974E37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классификацию и общие признаки инфекционных заболеваний;</w:t>
            </w:r>
          </w:p>
          <w:p w14:paraId="444707E0" w14:textId="7DB0EB5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факторы формирования здорового образа жизни</w:t>
            </w:r>
          </w:p>
          <w:p w14:paraId="7405E654"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2C863" w14:textId="42E3957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знаниями о последствиях поражений организма человека от воздействий опасных факторов;</w:t>
            </w:r>
          </w:p>
          <w:p w14:paraId="0ACE576F" w14:textId="0FF81FD7"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приемы оказания первой медико-санитарной помощи, владеет методами доврачебной реанимации;</w:t>
            </w:r>
          </w:p>
          <w:p w14:paraId="28FCEC28" w14:textId="502DF441"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правильно классифицирует инфекционные заболевания </w:t>
            </w:r>
            <w:r w:rsidR="00B31AAB" w:rsidRPr="002D36BD">
              <w:rPr>
                <w:rFonts w:ascii="Times New Roman" w:hAnsi="Times New Roman" w:cs="Times New Roman"/>
                <w:sz w:val="24"/>
                <w:szCs w:val="24"/>
              </w:rPr>
              <w:lastRenderedPageBreak/>
              <w:t>демонстрирует знания основ здорового образа жизни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822B"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Письменный и устный опрос.</w:t>
            </w:r>
          </w:p>
          <w:p w14:paraId="371A519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3FEF3A97"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269FF"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Перечень умений, осваиваемых в рамках модуля </w:t>
            </w:r>
          </w:p>
          <w:p w14:paraId="78E3382E" w14:textId="55FD7A1C"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70A81FE6"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792B0"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52B34FFD" w14:textId="38FB8E1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демонстрировать основы оказания первой доврачебной помощи пострадавшим</w:t>
            </w:r>
          </w:p>
          <w:p w14:paraId="441085E3" w14:textId="1C4DC33A"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осуществлять профилактику инфекционных заболеваний;</w:t>
            </w:r>
          </w:p>
          <w:p w14:paraId="48ED1B4C" w14:textId="41537289"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определять показатели здоровья и оценивать физическое состояние</w:t>
            </w:r>
          </w:p>
          <w:p w14:paraId="4B3D178A" w14:textId="77777777" w:rsidR="00B31AAB" w:rsidRPr="002D36BD" w:rsidRDefault="00B31AAB" w:rsidP="00140A8F">
            <w:pPr>
              <w:spacing w:after="0" w:line="240" w:lineRule="auto"/>
              <w:rPr>
                <w:rFonts w:ascii="Times New Roman" w:hAnsi="Times New Roman" w:cs="Times New Roman"/>
                <w:sz w:val="24"/>
                <w:szCs w:val="24"/>
                <w:u w:val="single"/>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71FC" w14:textId="5DFCF57B"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демонстрирует основы оказания первой доврачебной помощи пострадавшим </w:t>
            </w:r>
          </w:p>
          <w:p w14:paraId="0EFFAFDC" w14:textId="741E0F2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принципами профилактики инфекционных заболеваний;</w:t>
            </w:r>
          </w:p>
          <w:p w14:paraId="020A5734" w14:textId="4DF7A77F"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определяет показатели здоровья и оценивает физическое состояние</w:t>
            </w:r>
          </w:p>
          <w:p w14:paraId="61C015EB"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5C2C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EF53969" w14:textId="44BB9108"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bl>
    <w:p w14:paraId="218367D5"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4607335D" w14:textId="77777777" w:rsidR="00030BE5" w:rsidRPr="002D36BD" w:rsidRDefault="00030BE5" w:rsidP="002D36BD">
      <w:pPr>
        <w:suppressAutoHyphens/>
        <w:spacing w:after="0" w:line="240" w:lineRule="auto"/>
        <w:rPr>
          <w:rFonts w:ascii="Times New Roman" w:hAnsi="Times New Roman" w:cs="Times New Roman"/>
          <w:bCs/>
          <w:iCs/>
          <w:sz w:val="24"/>
          <w:szCs w:val="24"/>
        </w:rPr>
      </w:pPr>
    </w:p>
    <w:sectPr w:rsidR="00030BE5" w:rsidRPr="002D36BD" w:rsidSect="002D36BD">
      <w:pgSz w:w="11906" w:h="16838"/>
      <w:pgMar w:top="851" w:right="851" w:bottom="851" w:left="1134"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DADFA" w14:textId="77777777" w:rsidR="00771346" w:rsidRDefault="00771346" w:rsidP="00126A96">
      <w:pPr>
        <w:spacing w:after="0" w:line="240" w:lineRule="auto"/>
      </w:pPr>
      <w:r>
        <w:separator/>
      </w:r>
    </w:p>
  </w:endnote>
  <w:endnote w:type="continuationSeparator" w:id="0">
    <w:p w14:paraId="265A709B" w14:textId="77777777" w:rsidR="00771346" w:rsidRDefault="00771346"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5087FDF3" w:rsidR="00CA6E56" w:rsidRDefault="00CA6E5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separate"/>
    </w:r>
    <w:r>
      <w:rPr>
        <w:rStyle w:val="a5"/>
        <w:rFonts w:eastAsia="Times New Roman"/>
        <w:noProof/>
      </w:rPr>
      <w:t>4</w:t>
    </w:r>
    <w:r>
      <w:rPr>
        <w:rStyle w:val="a5"/>
        <w:rFonts w:eastAsia="Times New Roman"/>
      </w:rPr>
      <w:fldChar w:fldCharType="end"/>
    </w:r>
  </w:p>
  <w:p w14:paraId="7D16FA8D" w14:textId="77777777" w:rsidR="00CA6E56" w:rsidRDefault="00CA6E56" w:rsidP="00FB3D8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CA6E56" w:rsidRDefault="00CA6E56">
    <w:pPr>
      <w:pStyle w:val="a3"/>
      <w:jc w:val="right"/>
    </w:pPr>
    <w:r>
      <w:fldChar w:fldCharType="begin"/>
    </w:r>
    <w:r>
      <w:instrText>PAGE   \* MERGEFORMAT</w:instrText>
    </w:r>
    <w:r>
      <w:fldChar w:fldCharType="separate"/>
    </w:r>
    <w:r w:rsidR="00B75156">
      <w:rPr>
        <w:noProof/>
      </w:rPr>
      <w:t>2</w:t>
    </w:r>
    <w:r>
      <w:rPr>
        <w:noProof/>
      </w:rPr>
      <w:fldChar w:fldCharType="end"/>
    </w:r>
  </w:p>
  <w:p w14:paraId="3F4A1914" w14:textId="77777777" w:rsidR="00CA6E56" w:rsidRDefault="00CA6E5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C782C" w14:textId="77777777" w:rsidR="00771346" w:rsidRDefault="00771346" w:rsidP="00126A96">
      <w:pPr>
        <w:spacing w:after="0" w:line="240" w:lineRule="auto"/>
      </w:pPr>
      <w:r>
        <w:separator/>
      </w:r>
    </w:p>
  </w:footnote>
  <w:footnote w:type="continuationSeparator" w:id="0">
    <w:p w14:paraId="4E7C983E" w14:textId="77777777" w:rsidR="00771346" w:rsidRDefault="00771346"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096ED1"/>
    <w:multiLevelType w:val="multilevel"/>
    <w:tmpl w:val="E48ECB80"/>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bCs w:val="0"/>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1080" w:hanging="108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440" w:hanging="1440"/>
      </w:pPr>
      <w:rPr>
        <w:rFonts w:eastAsiaTheme="minorEastAsia" w:hint="default"/>
        <w:b w:val="0"/>
      </w:rPr>
    </w:lvl>
    <w:lvl w:ilvl="6">
      <w:start w:val="1"/>
      <w:numFmt w:val="decimal"/>
      <w:lvlText w:val="%1.%2.%3.%4.%5.%6.%7."/>
      <w:lvlJc w:val="left"/>
      <w:pPr>
        <w:ind w:left="1800" w:hanging="1800"/>
      </w:pPr>
      <w:rPr>
        <w:rFonts w:eastAsiaTheme="minorEastAsia" w:hint="default"/>
        <w:b w:val="0"/>
      </w:rPr>
    </w:lvl>
    <w:lvl w:ilvl="7">
      <w:start w:val="1"/>
      <w:numFmt w:val="decimal"/>
      <w:lvlText w:val="%1.%2.%3.%4.%5.%6.%7.%8."/>
      <w:lvlJc w:val="left"/>
      <w:pPr>
        <w:ind w:left="1800" w:hanging="1800"/>
      </w:pPr>
      <w:rPr>
        <w:rFonts w:eastAsiaTheme="minorEastAsia" w:hint="default"/>
        <w:b w:val="0"/>
      </w:rPr>
    </w:lvl>
    <w:lvl w:ilvl="8">
      <w:start w:val="1"/>
      <w:numFmt w:val="decimal"/>
      <w:lvlText w:val="%1.%2.%3.%4.%5.%6.%7.%8.%9."/>
      <w:lvlJc w:val="left"/>
      <w:pPr>
        <w:ind w:left="2160" w:hanging="2160"/>
      </w:pPr>
      <w:rPr>
        <w:rFonts w:eastAsiaTheme="minorEastAsia" w:hint="default"/>
        <w:b w:val="0"/>
      </w:rPr>
    </w:lvl>
  </w:abstractNum>
  <w:abstractNum w:abstractNumId="11">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921AF9"/>
    <w:multiLevelType w:val="multilevel"/>
    <w:tmpl w:val="CF72C99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3">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690BC6"/>
    <w:multiLevelType w:val="multilevel"/>
    <w:tmpl w:val="4B349C74"/>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abstractNum w:abstractNumId="25">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9"/>
  </w:num>
  <w:num w:numId="3">
    <w:abstractNumId w:val="4"/>
  </w:num>
  <w:num w:numId="4">
    <w:abstractNumId w:val="1"/>
  </w:num>
  <w:num w:numId="5">
    <w:abstractNumId w:val="5"/>
  </w:num>
  <w:num w:numId="6">
    <w:abstractNumId w:val="8"/>
  </w:num>
  <w:num w:numId="7">
    <w:abstractNumId w:val="20"/>
  </w:num>
  <w:num w:numId="8">
    <w:abstractNumId w:val="12"/>
  </w:num>
  <w:num w:numId="9">
    <w:abstractNumId w:val="11"/>
  </w:num>
  <w:num w:numId="10">
    <w:abstractNumId w:val="2"/>
  </w:num>
  <w:num w:numId="11">
    <w:abstractNumId w:val="16"/>
  </w:num>
  <w:num w:numId="12">
    <w:abstractNumId w:val="27"/>
  </w:num>
  <w:num w:numId="13">
    <w:abstractNumId w:val="0"/>
  </w:num>
  <w:num w:numId="14">
    <w:abstractNumId w:val="30"/>
  </w:num>
  <w:num w:numId="15">
    <w:abstractNumId w:val="23"/>
  </w:num>
  <w:num w:numId="16">
    <w:abstractNumId w:val="15"/>
  </w:num>
  <w:num w:numId="17">
    <w:abstractNumId w:val="17"/>
  </w:num>
  <w:num w:numId="18">
    <w:abstractNumId w:val="14"/>
  </w:num>
  <w:num w:numId="19">
    <w:abstractNumId w:val="26"/>
  </w:num>
  <w:num w:numId="20">
    <w:abstractNumId w:val="13"/>
  </w:num>
  <w:num w:numId="21">
    <w:abstractNumId w:val="6"/>
  </w:num>
  <w:num w:numId="22">
    <w:abstractNumId w:val="7"/>
  </w:num>
  <w:num w:numId="23">
    <w:abstractNumId w:val="18"/>
  </w:num>
  <w:num w:numId="24">
    <w:abstractNumId w:val="31"/>
  </w:num>
  <w:num w:numId="25">
    <w:abstractNumId w:val="28"/>
  </w:num>
  <w:num w:numId="26">
    <w:abstractNumId w:val="32"/>
  </w:num>
  <w:num w:numId="27">
    <w:abstractNumId w:val="21"/>
  </w:num>
  <w:num w:numId="28">
    <w:abstractNumId w:val="9"/>
  </w:num>
  <w:num w:numId="29">
    <w:abstractNumId w:val="25"/>
  </w:num>
  <w:num w:numId="30">
    <w:abstractNumId w:val="24"/>
  </w:num>
  <w:num w:numId="31">
    <w:abstractNumId w:val="10"/>
  </w:num>
  <w:num w:numId="32">
    <w:abstractNumId w:val="1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0BE5"/>
    <w:rsid w:val="00032657"/>
    <w:rsid w:val="00040481"/>
    <w:rsid w:val="000408B2"/>
    <w:rsid w:val="0006562A"/>
    <w:rsid w:val="000B0F94"/>
    <w:rsid w:val="000B116A"/>
    <w:rsid w:val="000D0E60"/>
    <w:rsid w:val="000D5175"/>
    <w:rsid w:val="00114A3C"/>
    <w:rsid w:val="00126A96"/>
    <w:rsid w:val="00140A8F"/>
    <w:rsid w:val="001503D5"/>
    <w:rsid w:val="00151540"/>
    <w:rsid w:val="001571DB"/>
    <w:rsid w:val="00166DE3"/>
    <w:rsid w:val="00175DF1"/>
    <w:rsid w:val="0018045C"/>
    <w:rsid w:val="001A3E23"/>
    <w:rsid w:val="001A622F"/>
    <w:rsid w:val="001B1DC6"/>
    <w:rsid w:val="001E60A3"/>
    <w:rsid w:val="001F0830"/>
    <w:rsid w:val="001F2B71"/>
    <w:rsid w:val="001F7A35"/>
    <w:rsid w:val="00214D28"/>
    <w:rsid w:val="00244224"/>
    <w:rsid w:val="0024467B"/>
    <w:rsid w:val="00247181"/>
    <w:rsid w:val="00253D8C"/>
    <w:rsid w:val="0025645B"/>
    <w:rsid w:val="002647B4"/>
    <w:rsid w:val="00265C68"/>
    <w:rsid w:val="00290029"/>
    <w:rsid w:val="002B3552"/>
    <w:rsid w:val="002C1F2F"/>
    <w:rsid w:val="002C4F4B"/>
    <w:rsid w:val="002D36BD"/>
    <w:rsid w:val="002F6670"/>
    <w:rsid w:val="00311C9D"/>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3144"/>
    <w:rsid w:val="003E6850"/>
    <w:rsid w:val="003F1D86"/>
    <w:rsid w:val="003F2BF4"/>
    <w:rsid w:val="00433CD0"/>
    <w:rsid w:val="00440BB0"/>
    <w:rsid w:val="00460CE1"/>
    <w:rsid w:val="00462D10"/>
    <w:rsid w:val="00472716"/>
    <w:rsid w:val="0048653A"/>
    <w:rsid w:val="00487251"/>
    <w:rsid w:val="004A5D58"/>
    <w:rsid w:val="004C1893"/>
    <w:rsid w:val="004C4BC5"/>
    <w:rsid w:val="004F301B"/>
    <w:rsid w:val="00502303"/>
    <w:rsid w:val="005171CD"/>
    <w:rsid w:val="00545ECF"/>
    <w:rsid w:val="005802C2"/>
    <w:rsid w:val="00594EA5"/>
    <w:rsid w:val="00595EC9"/>
    <w:rsid w:val="005B5802"/>
    <w:rsid w:val="005D3323"/>
    <w:rsid w:val="005E4C3E"/>
    <w:rsid w:val="005E5B34"/>
    <w:rsid w:val="00601B0A"/>
    <w:rsid w:val="00605294"/>
    <w:rsid w:val="00605A68"/>
    <w:rsid w:val="00605CAA"/>
    <w:rsid w:val="00611BA4"/>
    <w:rsid w:val="006173B6"/>
    <w:rsid w:val="006239CE"/>
    <w:rsid w:val="00641EEF"/>
    <w:rsid w:val="00654C27"/>
    <w:rsid w:val="00662653"/>
    <w:rsid w:val="006713AC"/>
    <w:rsid w:val="00676817"/>
    <w:rsid w:val="006A16C3"/>
    <w:rsid w:val="006A35AC"/>
    <w:rsid w:val="006A44CF"/>
    <w:rsid w:val="006A687A"/>
    <w:rsid w:val="006C2A76"/>
    <w:rsid w:val="006E3B11"/>
    <w:rsid w:val="00713270"/>
    <w:rsid w:val="00720C93"/>
    <w:rsid w:val="00724E71"/>
    <w:rsid w:val="007365AB"/>
    <w:rsid w:val="00742985"/>
    <w:rsid w:val="00745AC9"/>
    <w:rsid w:val="007462F6"/>
    <w:rsid w:val="00764DBF"/>
    <w:rsid w:val="007700D4"/>
    <w:rsid w:val="00771346"/>
    <w:rsid w:val="00791245"/>
    <w:rsid w:val="00793CEB"/>
    <w:rsid w:val="007955CA"/>
    <w:rsid w:val="007B207F"/>
    <w:rsid w:val="007D2A33"/>
    <w:rsid w:val="007E174B"/>
    <w:rsid w:val="007F4A3D"/>
    <w:rsid w:val="00801E2D"/>
    <w:rsid w:val="0080297F"/>
    <w:rsid w:val="00803845"/>
    <w:rsid w:val="00833845"/>
    <w:rsid w:val="00842FFF"/>
    <w:rsid w:val="00852266"/>
    <w:rsid w:val="008621A8"/>
    <w:rsid w:val="008962FA"/>
    <w:rsid w:val="008A4C20"/>
    <w:rsid w:val="008C2A9D"/>
    <w:rsid w:val="008C44A4"/>
    <w:rsid w:val="008E29DB"/>
    <w:rsid w:val="008E55AF"/>
    <w:rsid w:val="008F195E"/>
    <w:rsid w:val="008F5F22"/>
    <w:rsid w:val="00916AF5"/>
    <w:rsid w:val="00924249"/>
    <w:rsid w:val="00924F49"/>
    <w:rsid w:val="009257FC"/>
    <w:rsid w:val="009606E7"/>
    <w:rsid w:val="009738C2"/>
    <w:rsid w:val="009B0380"/>
    <w:rsid w:val="009B2941"/>
    <w:rsid w:val="009D7C35"/>
    <w:rsid w:val="009F1AFE"/>
    <w:rsid w:val="009F7F90"/>
    <w:rsid w:val="00A02828"/>
    <w:rsid w:val="00A254EC"/>
    <w:rsid w:val="00A44E49"/>
    <w:rsid w:val="00A51A81"/>
    <w:rsid w:val="00A62690"/>
    <w:rsid w:val="00A706B8"/>
    <w:rsid w:val="00A803D2"/>
    <w:rsid w:val="00AD2BC4"/>
    <w:rsid w:val="00AE7482"/>
    <w:rsid w:val="00B047C4"/>
    <w:rsid w:val="00B14FB6"/>
    <w:rsid w:val="00B31AAB"/>
    <w:rsid w:val="00B524E9"/>
    <w:rsid w:val="00B538A5"/>
    <w:rsid w:val="00B56B11"/>
    <w:rsid w:val="00B61123"/>
    <w:rsid w:val="00B75156"/>
    <w:rsid w:val="00B75875"/>
    <w:rsid w:val="00BB1D62"/>
    <w:rsid w:val="00BE5B6A"/>
    <w:rsid w:val="00BE5F1F"/>
    <w:rsid w:val="00BF3C16"/>
    <w:rsid w:val="00C40425"/>
    <w:rsid w:val="00C50142"/>
    <w:rsid w:val="00C5138F"/>
    <w:rsid w:val="00C63903"/>
    <w:rsid w:val="00C77573"/>
    <w:rsid w:val="00C77654"/>
    <w:rsid w:val="00C91AFF"/>
    <w:rsid w:val="00CA6E56"/>
    <w:rsid w:val="00CB2640"/>
    <w:rsid w:val="00CB4759"/>
    <w:rsid w:val="00CD3BFE"/>
    <w:rsid w:val="00CD7AD5"/>
    <w:rsid w:val="00CF20D3"/>
    <w:rsid w:val="00D30671"/>
    <w:rsid w:val="00D3474D"/>
    <w:rsid w:val="00D34FE3"/>
    <w:rsid w:val="00D43625"/>
    <w:rsid w:val="00D43DF5"/>
    <w:rsid w:val="00D50294"/>
    <w:rsid w:val="00D53985"/>
    <w:rsid w:val="00D77270"/>
    <w:rsid w:val="00D812AA"/>
    <w:rsid w:val="00DB6AB2"/>
    <w:rsid w:val="00DB793F"/>
    <w:rsid w:val="00DD75AE"/>
    <w:rsid w:val="00DF357F"/>
    <w:rsid w:val="00E22038"/>
    <w:rsid w:val="00E2638A"/>
    <w:rsid w:val="00E326ED"/>
    <w:rsid w:val="00E352E3"/>
    <w:rsid w:val="00E4438B"/>
    <w:rsid w:val="00E63813"/>
    <w:rsid w:val="00E769B5"/>
    <w:rsid w:val="00E83F66"/>
    <w:rsid w:val="00EA24A0"/>
    <w:rsid w:val="00EA2859"/>
    <w:rsid w:val="00EA3351"/>
    <w:rsid w:val="00EC4EE3"/>
    <w:rsid w:val="00ED275F"/>
    <w:rsid w:val="00ED5088"/>
    <w:rsid w:val="00ED6C66"/>
    <w:rsid w:val="00F2635D"/>
    <w:rsid w:val="00F2794C"/>
    <w:rsid w:val="00F5455A"/>
    <w:rsid w:val="00F6484C"/>
    <w:rsid w:val="00F64A16"/>
    <w:rsid w:val="00F67A90"/>
    <w:rsid w:val="00F73A2F"/>
    <w:rsid w:val="00F768AF"/>
    <w:rsid w:val="00F86D2D"/>
    <w:rsid w:val="00F96201"/>
    <w:rsid w:val="00FB3D8F"/>
    <w:rsid w:val="00FC7E2E"/>
    <w:rsid w:val="00FE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EDEF7433-0DF9-456C-828F-58229B8B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E4438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E4438B"/>
    <w:rPr>
      <w:rFonts w:asciiTheme="majorHAnsi" w:eastAsiaTheme="majorEastAsia" w:hAnsiTheme="majorHAnsi" w:cstheme="majorBidi"/>
      <w:color w:val="243F60" w:themeColor="accent1" w:themeShade="7F"/>
      <w:sz w:val="24"/>
      <w:szCs w:val="24"/>
    </w:rPr>
  </w:style>
  <w:style w:type="paragraph" w:customStyle="1" w:styleId="Footnote">
    <w:name w:val="Footnote"/>
    <w:basedOn w:val="a"/>
    <w:rsid w:val="00460CE1"/>
    <w:pPr>
      <w:spacing w:after="0" w:line="240" w:lineRule="auto"/>
    </w:pPr>
    <w:rPr>
      <w:rFonts w:ascii="Times New Roman" w:eastAsia="Times New Roman" w:hAnsi="Times New Roman" w:cs="Times New Roman"/>
      <w:color w:val="000000"/>
      <w:sz w:val="20"/>
      <w:szCs w:val="20"/>
    </w:rPr>
  </w:style>
  <w:style w:type="paragraph" w:customStyle="1" w:styleId="11">
    <w:name w:val="Обычный1"/>
    <w:rsid w:val="00460CE1"/>
    <w:pPr>
      <w:spacing w:after="0" w:line="240" w:lineRule="auto"/>
    </w:pPr>
    <w:rPr>
      <w:rFonts w:ascii="Calibri" w:eastAsia="Times New Roman" w:hAnsi="Calibri" w:cs="Times New Roman"/>
      <w:color w:val="000000"/>
      <w:szCs w:val="20"/>
    </w:rPr>
  </w:style>
  <w:style w:type="paragraph" w:customStyle="1" w:styleId="12">
    <w:name w:val="Выделение1"/>
    <w:rsid w:val="00460CE1"/>
    <w:pPr>
      <w:spacing w:after="0" w:line="240" w:lineRule="auto"/>
    </w:pPr>
    <w:rPr>
      <w:rFonts w:ascii="Calibri" w:eastAsia="Times New Roman" w:hAnsi="Calibri" w:cs="Times New Roman"/>
      <w:i/>
      <w:color w:val="000000"/>
      <w:sz w:val="20"/>
      <w:szCs w:val="20"/>
    </w:rPr>
  </w:style>
  <w:style w:type="paragraph" w:customStyle="1" w:styleId="2">
    <w:name w:val="Гиперссылка2"/>
    <w:link w:val="af"/>
    <w:rsid w:val="00B31AAB"/>
    <w:pPr>
      <w:spacing w:after="0" w:line="240" w:lineRule="auto"/>
    </w:pPr>
    <w:rPr>
      <w:rFonts w:ascii="Calibri" w:eastAsia="Times New Roman" w:hAnsi="Calibri" w:cs="Times New Roman"/>
      <w:color w:val="0000FF"/>
      <w:sz w:val="20"/>
      <w:szCs w:val="20"/>
      <w:u w:val="single"/>
    </w:rPr>
  </w:style>
  <w:style w:type="character" w:styleId="af">
    <w:name w:val="Hyperlink"/>
    <w:link w:val="2"/>
    <w:rsid w:val="00B31AAB"/>
    <w:rPr>
      <w:rFonts w:ascii="Calibri" w:eastAsia="Times New Roman" w:hAnsi="Calibri" w:cs="Times New Roman"/>
      <w:color w:val="0000FF"/>
      <w:sz w:val="20"/>
      <w:szCs w:val="20"/>
      <w:u w:val="single"/>
    </w:rPr>
  </w:style>
  <w:style w:type="character" w:customStyle="1" w:styleId="a8">
    <w:name w:val="Абзац списка Знак"/>
    <w:link w:val="a7"/>
    <w:rsid w:val="00B31AAB"/>
  </w:style>
  <w:style w:type="paragraph" w:styleId="af0">
    <w:name w:val="Balloon Text"/>
    <w:basedOn w:val="a"/>
    <w:link w:val="af1"/>
    <w:uiPriority w:val="99"/>
    <w:semiHidden/>
    <w:unhideWhenUsed/>
    <w:rsid w:val="00C5014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50142"/>
    <w:rPr>
      <w:rFonts w:ascii="Segoe UI" w:hAnsi="Segoe UI" w:cs="Segoe UI"/>
      <w:sz w:val="18"/>
      <w:szCs w:val="18"/>
    </w:rPr>
  </w:style>
  <w:style w:type="paragraph" w:styleId="af2">
    <w:name w:val="Normal (Web)"/>
    <w:basedOn w:val="a"/>
    <w:uiPriority w:val="99"/>
    <w:semiHidden/>
    <w:unhideWhenUsed/>
    <w:rsid w:val="008E55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5252">
      <w:bodyDiv w:val="1"/>
      <w:marLeft w:val="0"/>
      <w:marRight w:val="0"/>
      <w:marTop w:val="0"/>
      <w:marBottom w:val="0"/>
      <w:divBdr>
        <w:top w:val="none" w:sz="0" w:space="0" w:color="auto"/>
        <w:left w:val="none" w:sz="0" w:space="0" w:color="auto"/>
        <w:bottom w:val="none" w:sz="0" w:space="0" w:color="auto"/>
        <w:right w:val="none" w:sz="0" w:space="0" w:color="auto"/>
      </w:divBdr>
    </w:div>
    <w:div w:id="687633696">
      <w:bodyDiv w:val="1"/>
      <w:marLeft w:val="0"/>
      <w:marRight w:val="0"/>
      <w:marTop w:val="0"/>
      <w:marBottom w:val="0"/>
      <w:divBdr>
        <w:top w:val="none" w:sz="0" w:space="0" w:color="auto"/>
        <w:left w:val="none" w:sz="0" w:space="0" w:color="auto"/>
        <w:bottom w:val="none" w:sz="0" w:space="0" w:color="auto"/>
        <w:right w:val="none" w:sz="0" w:space="0" w:color="auto"/>
      </w:divBdr>
    </w:div>
    <w:div w:id="7395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ch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ademia-moscow.ru/catalogue/5540/6922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3110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4E7EE-6B1E-4CA7-8F56-09B09D08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3825</Words>
  <Characters>21805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30</cp:revision>
  <cp:lastPrinted>2025-02-12T14:20:00Z</cp:lastPrinted>
  <dcterms:created xsi:type="dcterms:W3CDTF">2023-09-27T14:54:00Z</dcterms:created>
  <dcterms:modified xsi:type="dcterms:W3CDTF">2025-11-25T11:47:00Z</dcterms:modified>
</cp:coreProperties>
</file>